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50B60" w14:textId="77777777" w:rsidR="00606A6B" w:rsidRDefault="00606A6B" w:rsidP="00606A6B">
      <w:pPr>
        <w:ind w:hanging="709"/>
        <w:jc w:val="center"/>
      </w:pPr>
      <w:r>
        <w:object w:dxaOrig="1126" w:dyaOrig="1226" w14:anchorId="47849E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8" o:title="" blacklevel="6554f"/>
          </v:shape>
          <o:OLEObject Type="Embed" ProgID="Word.Picture.8" ShapeID="_x0000_i1025" DrawAspect="Content" ObjectID="_1841480380" r:id="rId9"/>
        </w:object>
      </w:r>
    </w:p>
    <w:p w14:paraId="4D823259" w14:textId="77777777" w:rsidR="00606A6B" w:rsidRPr="00416B7F" w:rsidRDefault="00606A6B" w:rsidP="00606A6B">
      <w:pPr>
        <w:spacing w:line="273" w:lineRule="exact"/>
        <w:jc w:val="center"/>
        <w:rPr>
          <w:b/>
        </w:rPr>
      </w:pPr>
      <w:r w:rsidRPr="00416B7F">
        <w:rPr>
          <w:b/>
        </w:rPr>
        <w:t>АДМИНИСТРАЦИЯ ЛОМОНОСОВСК</w:t>
      </w:r>
      <w:r>
        <w:rPr>
          <w:b/>
        </w:rPr>
        <w:t>ОГО</w:t>
      </w:r>
      <w:r w:rsidRPr="00416B7F">
        <w:rPr>
          <w:b/>
        </w:rPr>
        <w:t xml:space="preserve"> МУНИЦИПАЛЬН</w:t>
      </w:r>
      <w:r>
        <w:rPr>
          <w:b/>
        </w:rPr>
        <w:t>ОГО</w:t>
      </w:r>
      <w:r w:rsidRPr="00416B7F">
        <w:rPr>
          <w:b/>
        </w:rPr>
        <w:t xml:space="preserve"> РАЙ</w:t>
      </w:r>
      <w:r>
        <w:rPr>
          <w:b/>
        </w:rPr>
        <w:t>О</w:t>
      </w:r>
      <w:r w:rsidRPr="00416B7F">
        <w:rPr>
          <w:b/>
        </w:rPr>
        <w:t>Н</w:t>
      </w:r>
      <w:r>
        <w:rPr>
          <w:b/>
        </w:rPr>
        <w:t>А</w:t>
      </w:r>
      <w:r w:rsidRPr="00416B7F">
        <w:rPr>
          <w:b/>
        </w:rPr>
        <w:t xml:space="preserve"> ЛЕНИНГРАДСКОЙ </w:t>
      </w:r>
      <w:r>
        <w:rPr>
          <w:b/>
        </w:rPr>
        <w:t>О</w:t>
      </w:r>
      <w:r w:rsidRPr="00416B7F">
        <w:rPr>
          <w:b/>
        </w:rPr>
        <w:t>БЛАСТИ</w:t>
      </w:r>
    </w:p>
    <w:p w14:paraId="16D25D52" w14:textId="77777777" w:rsidR="00606A6B" w:rsidRDefault="00606A6B" w:rsidP="00606A6B">
      <w:pPr>
        <w:spacing w:line="273" w:lineRule="exact"/>
        <w:jc w:val="center"/>
        <w:rPr>
          <w:b/>
          <w:sz w:val="28"/>
          <w:szCs w:val="28"/>
        </w:rPr>
      </w:pPr>
    </w:p>
    <w:p w14:paraId="1F52D63A" w14:textId="77777777" w:rsidR="00606A6B" w:rsidRPr="00416B7F" w:rsidRDefault="00606A6B" w:rsidP="00606A6B">
      <w:pPr>
        <w:spacing w:line="273" w:lineRule="exact"/>
        <w:jc w:val="center"/>
        <w:rPr>
          <w:b/>
          <w:sz w:val="28"/>
          <w:szCs w:val="28"/>
        </w:rPr>
      </w:pPr>
      <w:r w:rsidRPr="00416B7F">
        <w:rPr>
          <w:b/>
          <w:sz w:val="28"/>
          <w:szCs w:val="28"/>
        </w:rPr>
        <w:t>ПОСТАНОВЛЕНИЕ</w:t>
      </w:r>
    </w:p>
    <w:p w14:paraId="47F134D4" w14:textId="657670EF" w:rsidR="00606A6B" w:rsidRPr="00726532" w:rsidRDefault="00606A6B" w:rsidP="00606A6B">
      <w:pPr>
        <w:spacing w:line="273" w:lineRule="exact"/>
      </w:pPr>
      <w:r>
        <w:t>о</w:t>
      </w:r>
      <w:r w:rsidRPr="00327D65">
        <w:t xml:space="preserve">т </w:t>
      </w:r>
      <w:r w:rsidR="00CD45FC">
        <w:t>28.05.2026</w:t>
      </w:r>
      <w:r w:rsidRPr="00327D65">
        <w:t xml:space="preserve">                                                                                                   </w:t>
      </w:r>
      <w:r>
        <w:t xml:space="preserve">             №</w:t>
      </w:r>
      <w:r w:rsidR="00CD45FC">
        <w:t xml:space="preserve"> 1029/26</w:t>
      </w:r>
    </w:p>
    <w:p w14:paraId="79B017CC" w14:textId="77777777" w:rsidR="00E078FF" w:rsidRPr="00606A6B" w:rsidRDefault="00E078FF">
      <w:pPr>
        <w:pStyle w:val="afff2"/>
        <w:rPr>
          <w:rFonts w:ascii="Times New Roman" w:hAnsi="Times New Roman"/>
          <w:sz w:val="18"/>
          <w:szCs w:val="18"/>
        </w:rPr>
      </w:pPr>
    </w:p>
    <w:p w14:paraId="738DF1BB" w14:textId="77777777" w:rsidR="00E078FF" w:rsidRPr="00F62212" w:rsidRDefault="00CF5958" w:rsidP="00F62212">
      <w:pPr>
        <w:pStyle w:val="afff2"/>
        <w:rPr>
          <w:rFonts w:ascii="Times New Roman" w:hAnsi="Times New Roman"/>
          <w:sz w:val="24"/>
          <w:szCs w:val="24"/>
        </w:rPr>
      </w:pPr>
      <w:r w:rsidRPr="00F62212">
        <w:rPr>
          <w:rFonts w:ascii="Times New Roman" w:hAnsi="Times New Roman"/>
          <w:sz w:val="24"/>
          <w:szCs w:val="24"/>
        </w:rPr>
        <w:t>О внесении изменений в муниципальную</w:t>
      </w:r>
    </w:p>
    <w:p w14:paraId="277F8041" w14:textId="77777777" w:rsidR="00E078FF" w:rsidRPr="00F62212" w:rsidRDefault="00CF5958" w:rsidP="00F62212">
      <w:pPr>
        <w:pStyle w:val="afff2"/>
        <w:rPr>
          <w:rFonts w:ascii="Times New Roman" w:hAnsi="Times New Roman"/>
          <w:sz w:val="24"/>
          <w:szCs w:val="24"/>
        </w:rPr>
      </w:pPr>
      <w:r w:rsidRPr="00F62212">
        <w:rPr>
          <w:rFonts w:ascii="Times New Roman" w:hAnsi="Times New Roman"/>
          <w:sz w:val="24"/>
          <w:szCs w:val="24"/>
        </w:rPr>
        <w:t>программу муниципального образования</w:t>
      </w:r>
    </w:p>
    <w:p w14:paraId="6168180D" w14:textId="77777777" w:rsidR="00E078FF" w:rsidRPr="00F62212" w:rsidRDefault="00CF5958" w:rsidP="00F62212">
      <w:pPr>
        <w:pStyle w:val="afff2"/>
        <w:rPr>
          <w:rFonts w:ascii="Times New Roman" w:hAnsi="Times New Roman"/>
          <w:sz w:val="24"/>
          <w:szCs w:val="24"/>
        </w:rPr>
      </w:pPr>
      <w:r w:rsidRPr="00F62212">
        <w:rPr>
          <w:rFonts w:ascii="Times New Roman" w:hAnsi="Times New Roman"/>
          <w:sz w:val="24"/>
          <w:szCs w:val="24"/>
        </w:rPr>
        <w:t>Ломоносовский муниципальный район</w:t>
      </w:r>
    </w:p>
    <w:p w14:paraId="716F8DC6" w14:textId="77777777" w:rsidR="00E078FF" w:rsidRPr="00F62212" w:rsidRDefault="00CF5958" w:rsidP="00F62212">
      <w:pPr>
        <w:pStyle w:val="afff2"/>
        <w:rPr>
          <w:rFonts w:ascii="Times New Roman" w:hAnsi="Times New Roman"/>
          <w:sz w:val="24"/>
          <w:szCs w:val="24"/>
        </w:rPr>
      </w:pPr>
      <w:r w:rsidRPr="00F62212">
        <w:rPr>
          <w:rFonts w:ascii="Times New Roman" w:hAnsi="Times New Roman"/>
          <w:sz w:val="24"/>
          <w:szCs w:val="24"/>
        </w:rPr>
        <w:t>Ленинградской области «Развитие малого</w:t>
      </w:r>
    </w:p>
    <w:p w14:paraId="19BE1EBD" w14:textId="77777777" w:rsidR="00F62212" w:rsidRDefault="00CF5958" w:rsidP="00F62212">
      <w:pPr>
        <w:pStyle w:val="afff2"/>
        <w:rPr>
          <w:rFonts w:ascii="Times New Roman" w:hAnsi="Times New Roman"/>
          <w:sz w:val="24"/>
          <w:szCs w:val="24"/>
        </w:rPr>
      </w:pPr>
      <w:r w:rsidRPr="00F62212">
        <w:rPr>
          <w:rFonts w:ascii="Times New Roman" w:hAnsi="Times New Roman"/>
          <w:sz w:val="24"/>
          <w:szCs w:val="24"/>
        </w:rPr>
        <w:t>и среднего предпринимательства</w:t>
      </w:r>
      <w:r w:rsidR="00F62212">
        <w:rPr>
          <w:rFonts w:ascii="Times New Roman" w:hAnsi="Times New Roman"/>
          <w:sz w:val="24"/>
          <w:szCs w:val="24"/>
        </w:rPr>
        <w:t xml:space="preserve"> </w:t>
      </w:r>
      <w:r w:rsidRPr="00F62212">
        <w:rPr>
          <w:rFonts w:ascii="Times New Roman" w:hAnsi="Times New Roman"/>
          <w:sz w:val="24"/>
          <w:szCs w:val="24"/>
        </w:rPr>
        <w:t xml:space="preserve">в </w:t>
      </w:r>
    </w:p>
    <w:p w14:paraId="6E86D28F" w14:textId="2DADF308" w:rsidR="00E078FF" w:rsidRPr="00F62212" w:rsidRDefault="00CF5958" w:rsidP="00F62212">
      <w:pPr>
        <w:pStyle w:val="afff2"/>
        <w:rPr>
          <w:rFonts w:ascii="Times New Roman" w:hAnsi="Times New Roman"/>
          <w:sz w:val="24"/>
          <w:szCs w:val="24"/>
        </w:rPr>
      </w:pPr>
      <w:r w:rsidRPr="00F62212">
        <w:rPr>
          <w:rFonts w:ascii="Times New Roman" w:hAnsi="Times New Roman"/>
          <w:sz w:val="24"/>
          <w:szCs w:val="24"/>
        </w:rPr>
        <w:t>Ломоносовском муниципальном районе»</w:t>
      </w:r>
    </w:p>
    <w:p w14:paraId="4548BB39" w14:textId="77777777" w:rsidR="00E078FF" w:rsidRPr="00F62212" w:rsidRDefault="00E078FF">
      <w:pPr>
        <w:pStyle w:val="afff2"/>
        <w:rPr>
          <w:rFonts w:ascii="Times New Roman" w:hAnsi="Times New Roman"/>
          <w:sz w:val="24"/>
          <w:szCs w:val="24"/>
        </w:rPr>
      </w:pPr>
    </w:p>
    <w:p w14:paraId="12435C8A" w14:textId="6D5ACCC9" w:rsidR="00E078FF" w:rsidRPr="00F62212" w:rsidRDefault="00CF5958" w:rsidP="00457EEF">
      <w:pPr>
        <w:ind w:firstLine="709"/>
        <w:jc w:val="both"/>
        <w:rPr>
          <w:bCs/>
        </w:rPr>
      </w:pPr>
      <w:r w:rsidRPr="00F62212">
        <w:t xml:space="preserve">В соответствии со статьей 179 Бюджетного кодекса Российской Федерации, </w:t>
      </w:r>
      <w:bookmarkStart w:id="0" w:name="_Hlk188880032"/>
      <w:r w:rsidRPr="00F62212">
        <w:t>постановлением администрации муниципального образования Ломоносовский</w:t>
      </w:r>
      <w:r w:rsidR="00F62212">
        <w:t xml:space="preserve"> </w:t>
      </w:r>
      <w:r w:rsidRPr="00F62212">
        <w:t xml:space="preserve">муниципальный район Ленинградской области от 18.03.2022 № 469/22 «Об утверждении Порядка разработки, реализации и оценки эффективности муниципальных программ муниципального образования Ломоносовский муниципальный район Ленинградской области» (с изменениями, внесенными постановлениями администрации Ломоносовского муниципального района Ленинградской области от 31.10.2023 № 1735/23, от 31.01.2024 </w:t>
      </w:r>
      <w:r w:rsidR="00F62212">
        <w:br/>
      </w:r>
      <w:r w:rsidRPr="00F62212">
        <w:t xml:space="preserve">№ 149/24, от 20.03.2025 № 535/25), постановлением администрации муниципального образования Ломоносовский муниципальный район Ленинградской области от 27.04.2022 </w:t>
      </w:r>
      <w:r w:rsidR="00F62212">
        <w:br/>
      </w:r>
      <w:r w:rsidRPr="00F62212">
        <w:t xml:space="preserve">№ 715/22 «Об утверждении Методических указаний по разработке и реализации муниципальных программ муниципального образования Ломоносовский муниципальный район Ленинградской области» (с изменениями, внесенными постановлениями администрации Ломоносовского муниципального района Ленинградской области </w:t>
      </w:r>
      <w:r w:rsidR="009B42D3" w:rsidRPr="00F62212">
        <w:br/>
      </w:r>
      <w:r w:rsidRPr="00F62212">
        <w:t xml:space="preserve">от 31.10.2023 № 1736/23, от 31.01.2024 № 151/24, от 14.04.2025 № 703/25), на основании </w:t>
      </w:r>
      <w:r w:rsidR="00A41AD0">
        <w:t xml:space="preserve">постановления Правительства Российской Федерации от 17.12.2012 № 1317 «О мерах </w:t>
      </w:r>
      <w:r w:rsidR="00E21A8E">
        <w:br/>
      </w:r>
      <w:r w:rsidR="00A41AD0">
        <w:t xml:space="preserve">по реализации Указа Президента Российской Федерации от 28.04.2008 № 607 «Об оценке эффективности органов местного самоуправления муниципальных, городских округов </w:t>
      </w:r>
      <w:r w:rsidR="00E21A8E">
        <w:br/>
      </w:r>
      <w:r w:rsidR="00A41AD0">
        <w:t>и муниципальных районов» и пп. «и» п. 2 Указа</w:t>
      </w:r>
      <w:r w:rsidR="00A41AD0" w:rsidRPr="00A41AD0">
        <w:t xml:space="preserve"> Президента Российской Федерации </w:t>
      </w:r>
      <w:r w:rsidR="00E21A8E">
        <w:br/>
      </w:r>
      <w:r w:rsidR="00A41AD0" w:rsidRPr="00A41AD0">
        <w:t>от</w:t>
      </w:r>
      <w:r w:rsidR="00A41AD0">
        <w:t xml:space="preserve"> 07.05.2012 № 601 «Об основных направлениях совершенствования системы государственного управления» (в действующей редакции)</w:t>
      </w:r>
      <w:r w:rsidRPr="00F62212">
        <w:rPr>
          <w:spacing w:val="-6"/>
        </w:rPr>
        <w:t xml:space="preserve">, </w:t>
      </w:r>
      <w:r w:rsidR="001964F1" w:rsidRPr="001964F1">
        <w:rPr>
          <w:spacing w:val="-6"/>
        </w:rPr>
        <w:t xml:space="preserve">решением Совета депутатов Ломоносовского муниципального района Ленинградской области  от </w:t>
      </w:r>
      <w:r w:rsidR="001964F1">
        <w:rPr>
          <w:spacing w:val="-6"/>
        </w:rPr>
        <w:t>12.12.</w:t>
      </w:r>
      <w:r w:rsidR="001964F1" w:rsidRPr="001964F1">
        <w:rPr>
          <w:spacing w:val="-6"/>
        </w:rPr>
        <w:t xml:space="preserve">2025 №51 </w:t>
      </w:r>
      <w:r w:rsidR="001964F1">
        <w:rPr>
          <w:spacing w:val="-6"/>
        </w:rPr>
        <w:t>«</w:t>
      </w:r>
      <w:r w:rsidR="001964F1" w:rsidRPr="001964F1">
        <w:rPr>
          <w:spacing w:val="-6"/>
        </w:rPr>
        <w:t xml:space="preserve">О бюджете муниципального образования Ломоносовский муниципальный район Ленинградской области </w:t>
      </w:r>
      <w:r w:rsidR="001964F1">
        <w:rPr>
          <w:spacing w:val="-6"/>
        </w:rPr>
        <w:br/>
      </w:r>
      <w:r w:rsidR="001964F1" w:rsidRPr="001964F1">
        <w:rPr>
          <w:spacing w:val="-6"/>
        </w:rPr>
        <w:t>на 2026 год и на плановый период 2027 и 2028 годов во втором (окончательном) чтении»</w:t>
      </w:r>
      <w:r w:rsidR="001964F1">
        <w:rPr>
          <w:spacing w:val="-6"/>
        </w:rPr>
        <w:t>,</w:t>
      </w:r>
      <w:r w:rsidR="001964F1" w:rsidRPr="001964F1">
        <w:rPr>
          <w:spacing w:val="-6"/>
        </w:rPr>
        <w:t xml:space="preserve"> </w:t>
      </w:r>
      <w:r w:rsidRPr="00F62212">
        <w:rPr>
          <w:spacing w:val="-6"/>
        </w:rPr>
        <w:t>администрация Ломоносовского муниципального района Ленинградской области</w:t>
      </w:r>
    </w:p>
    <w:bookmarkEnd w:id="0"/>
    <w:p w14:paraId="77D7218B" w14:textId="77777777" w:rsidR="00E21A8E" w:rsidRDefault="00E21A8E">
      <w:pPr>
        <w:pStyle w:val="afff2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23D524AD" w14:textId="1FAE2BE8" w:rsidR="00E078FF" w:rsidRPr="00F62212" w:rsidRDefault="00CF5958">
      <w:pPr>
        <w:pStyle w:val="afff2"/>
        <w:ind w:firstLine="567"/>
        <w:jc w:val="center"/>
        <w:rPr>
          <w:rFonts w:ascii="Times New Roman" w:hAnsi="Times New Roman"/>
          <w:sz w:val="24"/>
          <w:szCs w:val="24"/>
        </w:rPr>
      </w:pPr>
      <w:r w:rsidRPr="00F62212">
        <w:rPr>
          <w:rFonts w:ascii="Times New Roman" w:hAnsi="Times New Roman"/>
          <w:sz w:val="24"/>
          <w:szCs w:val="24"/>
        </w:rPr>
        <w:t>постановляет:</w:t>
      </w:r>
    </w:p>
    <w:p w14:paraId="42ECD5AB" w14:textId="77777777" w:rsidR="00E078FF" w:rsidRPr="00F62212" w:rsidRDefault="00E078FF">
      <w:pPr>
        <w:pStyle w:val="afff2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12CDCC47" w14:textId="1F679AF2" w:rsidR="00E078FF" w:rsidRPr="00F62212" w:rsidRDefault="00CF5958">
      <w:pPr>
        <w:pStyle w:val="afff2"/>
        <w:ind w:firstLine="567"/>
        <w:jc w:val="both"/>
        <w:rPr>
          <w:rFonts w:ascii="Times New Roman" w:hAnsi="Times New Roman"/>
          <w:sz w:val="24"/>
          <w:szCs w:val="24"/>
        </w:rPr>
      </w:pPr>
      <w:r w:rsidRPr="00F62212">
        <w:rPr>
          <w:rFonts w:ascii="Times New Roman" w:hAnsi="Times New Roman"/>
          <w:sz w:val="24"/>
          <w:szCs w:val="24"/>
        </w:rPr>
        <w:t>1. Утвердить прилагаемые изменения, которые вносятся в муниципальную программу муниципального образования Ломоносовский муниципальный район Ленинградской области «Развитие малого и среднего предпринимательства в Ломоносовском муниципальном районе», утвержденную постановлением администрации муниципального образования Ломоносовский муниципальный район Ленинградской области от 11.12.2017 № 2467-р/17</w:t>
      </w:r>
      <w:r w:rsidR="00F62212">
        <w:rPr>
          <w:rFonts w:ascii="Times New Roman" w:hAnsi="Times New Roman"/>
          <w:sz w:val="24"/>
          <w:szCs w:val="24"/>
        </w:rPr>
        <w:br/>
      </w:r>
      <w:r w:rsidRPr="00F62212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муниципального образования Ломоносовский муниципальный район Ленинградской области «Развитие малого и среднего предпринимательства в Ломоносовском муниципальном районе», с изменениями, внесенными </w:t>
      </w:r>
      <w:r w:rsidRPr="00F62212">
        <w:rPr>
          <w:rFonts w:ascii="Times New Roman" w:hAnsi="Times New Roman"/>
          <w:sz w:val="24"/>
          <w:szCs w:val="24"/>
        </w:rPr>
        <w:lastRenderedPageBreak/>
        <w:t xml:space="preserve">постановлениями администрации муниципального образования Ломоносовский муниципальный район Ленинградской области от 27.12.2017 № 2599-р/17, от 04.07.2018 </w:t>
      </w:r>
      <w:r w:rsidR="00F62212">
        <w:rPr>
          <w:rFonts w:ascii="Times New Roman" w:hAnsi="Times New Roman"/>
          <w:sz w:val="24"/>
          <w:szCs w:val="24"/>
        </w:rPr>
        <w:br/>
      </w:r>
      <w:r w:rsidRPr="00F62212">
        <w:rPr>
          <w:rFonts w:ascii="Times New Roman" w:hAnsi="Times New Roman"/>
          <w:sz w:val="24"/>
          <w:szCs w:val="24"/>
        </w:rPr>
        <w:t xml:space="preserve">№ 1157/18, от 21.09.2018 № 1642/18, от 13.02.2019 № 159/19, от 17.06.2019 № 824/19, </w:t>
      </w:r>
      <w:r w:rsidR="00F62212">
        <w:rPr>
          <w:rFonts w:ascii="Times New Roman" w:hAnsi="Times New Roman"/>
          <w:sz w:val="24"/>
          <w:szCs w:val="24"/>
        </w:rPr>
        <w:br/>
      </w:r>
      <w:r w:rsidRPr="00F62212">
        <w:rPr>
          <w:rFonts w:ascii="Times New Roman" w:hAnsi="Times New Roman"/>
          <w:sz w:val="24"/>
          <w:szCs w:val="24"/>
        </w:rPr>
        <w:t xml:space="preserve">от 25.07.2019 № 1000/19, от 30.06.2020 № 737/20, от 01.09.2020 № 1031/20, от 24.11.2020 </w:t>
      </w:r>
      <w:r w:rsidR="00F62212">
        <w:rPr>
          <w:rFonts w:ascii="Times New Roman" w:hAnsi="Times New Roman"/>
          <w:sz w:val="24"/>
          <w:szCs w:val="24"/>
        </w:rPr>
        <w:br/>
      </w:r>
      <w:r w:rsidRPr="00F62212">
        <w:rPr>
          <w:rFonts w:ascii="Times New Roman" w:hAnsi="Times New Roman"/>
          <w:sz w:val="24"/>
          <w:szCs w:val="24"/>
        </w:rPr>
        <w:t xml:space="preserve">№ 1402/20, от 23.12.2020 № 1545/20, от 31.03.2021 № 531/21, от 09.07.2021 № 1225/21, </w:t>
      </w:r>
      <w:r w:rsidR="00F62212">
        <w:rPr>
          <w:rFonts w:ascii="Times New Roman" w:hAnsi="Times New Roman"/>
          <w:sz w:val="24"/>
          <w:szCs w:val="24"/>
        </w:rPr>
        <w:br/>
      </w:r>
      <w:r w:rsidRPr="00F62212">
        <w:rPr>
          <w:rFonts w:ascii="Times New Roman" w:hAnsi="Times New Roman"/>
          <w:sz w:val="24"/>
          <w:szCs w:val="24"/>
        </w:rPr>
        <w:t>от</w:t>
      </w:r>
      <w:r w:rsidR="00F62212">
        <w:rPr>
          <w:rFonts w:ascii="Times New Roman" w:hAnsi="Times New Roman"/>
          <w:sz w:val="24"/>
          <w:szCs w:val="24"/>
        </w:rPr>
        <w:t xml:space="preserve"> </w:t>
      </w:r>
      <w:r w:rsidRPr="00F62212">
        <w:rPr>
          <w:rFonts w:ascii="Times New Roman" w:hAnsi="Times New Roman"/>
          <w:sz w:val="24"/>
          <w:szCs w:val="24"/>
        </w:rPr>
        <w:t xml:space="preserve">30.12.2021 № 2442/21, от 24.06.2022 № 1074/22, от 11.07.2022 № 1134/22, от 02.02.2023 </w:t>
      </w:r>
      <w:r w:rsidR="00F62212">
        <w:rPr>
          <w:rFonts w:ascii="Times New Roman" w:hAnsi="Times New Roman"/>
          <w:sz w:val="24"/>
          <w:szCs w:val="24"/>
        </w:rPr>
        <w:br/>
      </w:r>
      <w:r w:rsidRPr="00F62212">
        <w:rPr>
          <w:rFonts w:ascii="Times New Roman" w:hAnsi="Times New Roman"/>
          <w:sz w:val="24"/>
          <w:szCs w:val="24"/>
        </w:rPr>
        <w:t xml:space="preserve">№ 95/23 и постановлениями администрации Ломоносовского муниципального района Ленинградской области от 18.07.2023 № 952/23, от 21.12.2023 № 2122/23, от 03.04.2024 </w:t>
      </w:r>
      <w:r w:rsidR="00F62212">
        <w:rPr>
          <w:rFonts w:ascii="Times New Roman" w:hAnsi="Times New Roman"/>
          <w:sz w:val="24"/>
          <w:szCs w:val="24"/>
        </w:rPr>
        <w:br/>
      </w:r>
      <w:r w:rsidRPr="00F62212">
        <w:rPr>
          <w:rFonts w:ascii="Times New Roman" w:hAnsi="Times New Roman"/>
          <w:sz w:val="24"/>
          <w:szCs w:val="24"/>
        </w:rPr>
        <w:t>№ 544/24, от 15.07.2024 № 1187/24, от 06.03.2025 № 418/25</w:t>
      </w:r>
      <w:r w:rsidR="00457EEF" w:rsidRPr="00F62212">
        <w:rPr>
          <w:rFonts w:ascii="Times New Roman" w:hAnsi="Times New Roman"/>
          <w:sz w:val="24"/>
          <w:szCs w:val="24"/>
        </w:rPr>
        <w:t>, от 16.07.2025 № 1252</w:t>
      </w:r>
      <w:r w:rsidR="00CD45FC">
        <w:rPr>
          <w:rFonts w:ascii="Times New Roman" w:hAnsi="Times New Roman"/>
          <w:sz w:val="24"/>
          <w:szCs w:val="24"/>
        </w:rPr>
        <w:t>/25</w:t>
      </w:r>
      <w:r w:rsidR="00E21A8E">
        <w:rPr>
          <w:rFonts w:ascii="Times New Roman" w:hAnsi="Times New Roman"/>
          <w:sz w:val="24"/>
          <w:szCs w:val="24"/>
        </w:rPr>
        <w:t xml:space="preserve">, </w:t>
      </w:r>
      <w:r w:rsidR="00E21A8E">
        <w:rPr>
          <w:rFonts w:ascii="Times New Roman" w:hAnsi="Times New Roman"/>
          <w:sz w:val="24"/>
          <w:szCs w:val="24"/>
        </w:rPr>
        <w:br/>
        <w:t>от 03.03.2026 № 414/26</w:t>
      </w:r>
      <w:r w:rsidRPr="00F62212">
        <w:rPr>
          <w:rFonts w:ascii="Times New Roman" w:hAnsi="Times New Roman"/>
          <w:sz w:val="24"/>
          <w:szCs w:val="24"/>
        </w:rPr>
        <w:t xml:space="preserve"> (далее - изменения).</w:t>
      </w:r>
    </w:p>
    <w:p w14:paraId="7C227A62" w14:textId="5BEA74B4" w:rsidR="00E078FF" w:rsidRPr="00F62212" w:rsidRDefault="00CF5958">
      <w:pPr>
        <w:pStyle w:val="afff2"/>
        <w:ind w:firstLine="567"/>
        <w:jc w:val="both"/>
        <w:rPr>
          <w:rFonts w:ascii="Times New Roman" w:hAnsi="Times New Roman"/>
          <w:sz w:val="24"/>
          <w:szCs w:val="24"/>
        </w:rPr>
      </w:pPr>
      <w:r w:rsidRPr="00F62212">
        <w:rPr>
          <w:rFonts w:ascii="Times New Roman" w:hAnsi="Times New Roman"/>
          <w:sz w:val="24"/>
          <w:szCs w:val="24"/>
        </w:rPr>
        <w:t xml:space="preserve">2. Опубликовать настоящее постановление в средствах массовой информации </w:t>
      </w:r>
      <w:r w:rsidR="009B42D3" w:rsidRPr="00F62212">
        <w:rPr>
          <w:rFonts w:ascii="Times New Roman" w:hAnsi="Times New Roman"/>
          <w:sz w:val="24"/>
          <w:szCs w:val="24"/>
        </w:rPr>
        <w:br/>
      </w:r>
      <w:r w:rsidRPr="00F62212">
        <w:rPr>
          <w:rFonts w:ascii="Times New Roman" w:hAnsi="Times New Roman"/>
          <w:sz w:val="24"/>
          <w:szCs w:val="24"/>
        </w:rPr>
        <w:t>и разместить на официальном сайте муниципального образования Ломоносовский муниципальный район Ленинградской области в информационно</w:t>
      </w:r>
      <w:r w:rsidR="009B42D3" w:rsidRPr="00F62212">
        <w:rPr>
          <w:rFonts w:ascii="Times New Roman" w:hAnsi="Times New Roman"/>
          <w:sz w:val="24"/>
          <w:szCs w:val="24"/>
        </w:rPr>
        <w:t xml:space="preserve"> </w:t>
      </w:r>
      <w:r w:rsidRPr="00F62212">
        <w:rPr>
          <w:rFonts w:ascii="Times New Roman" w:hAnsi="Times New Roman"/>
          <w:sz w:val="24"/>
          <w:szCs w:val="24"/>
        </w:rPr>
        <w:t>телекоммуникационной сети «Интернет».</w:t>
      </w:r>
    </w:p>
    <w:p w14:paraId="51BE0374" w14:textId="2E8A7CC5" w:rsidR="00E078FF" w:rsidRPr="00F62212" w:rsidRDefault="00CF5958" w:rsidP="00EF27E1">
      <w:pPr>
        <w:pStyle w:val="afff2"/>
        <w:ind w:firstLine="567"/>
        <w:jc w:val="both"/>
        <w:rPr>
          <w:rFonts w:ascii="Times New Roman" w:hAnsi="Times New Roman"/>
          <w:sz w:val="24"/>
          <w:szCs w:val="24"/>
        </w:rPr>
      </w:pPr>
      <w:r w:rsidRPr="00F62212">
        <w:rPr>
          <w:rFonts w:ascii="Times New Roman" w:hAnsi="Times New Roman"/>
          <w:sz w:val="24"/>
          <w:szCs w:val="24"/>
        </w:rPr>
        <w:t xml:space="preserve">3. Контроль за исполнением настоящего постановления возложить </w:t>
      </w:r>
      <w:r w:rsidRPr="00F62212">
        <w:rPr>
          <w:rFonts w:ascii="Times New Roman" w:hAnsi="Times New Roman"/>
          <w:sz w:val="24"/>
          <w:szCs w:val="24"/>
        </w:rPr>
        <w:br/>
        <w:t xml:space="preserve">на </w:t>
      </w:r>
      <w:r w:rsidR="00EF27E1" w:rsidRPr="00F62212">
        <w:rPr>
          <w:rFonts w:ascii="Times New Roman" w:hAnsi="Times New Roman"/>
          <w:sz w:val="24"/>
          <w:szCs w:val="24"/>
        </w:rPr>
        <w:t xml:space="preserve">первого заместителя главы администрации </w:t>
      </w:r>
      <w:r w:rsidR="00E67993" w:rsidRPr="00F62212">
        <w:rPr>
          <w:rFonts w:ascii="Times New Roman" w:hAnsi="Times New Roman"/>
          <w:sz w:val="24"/>
          <w:szCs w:val="24"/>
        </w:rPr>
        <w:t>Р.О. Дерендяева</w:t>
      </w:r>
      <w:r w:rsidR="00EF27E1" w:rsidRPr="00F62212">
        <w:rPr>
          <w:rFonts w:ascii="Times New Roman" w:hAnsi="Times New Roman"/>
          <w:sz w:val="24"/>
          <w:szCs w:val="24"/>
        </w:rPr>
        <w:t>.</w:t>
      </w:r>
    </w:p>
    <w:p w14:paraId="01974ABE" w14:textId="77777777" w:rsidR="00E078FF" w:rsidRPr="00F62212" w:rsidRDefault="00E078FF">
      <w:pPr>
        <w:jc w:val="both"/>
      </w:pPr>
    </w:p>
    <w:p w14:paraId="241B0715" w14:textId="77777777" w:rsidR="00E078FF" w:rsidRPr="00F62212" w:rsidRDefault="00E078FF">
      <w:pPr>
        <w:jc w:val="both"/>
      </w:pPr>
    </w:p>
    <w:p w14:paraId="3BEB82FA" w14:textId="1D74EDC5" w:rsidR="00E078FF" w:rsidRPr="00F62212" w:rsidRDefault="00CF5958">
      <w:pPr>
        <w:pStyle w:val="afff2"/>
        <w:jc w:val="both"/>
        <w:rPr>
          <w:rFonts w:ascii="Times New Roman" w:hAnsi="Times New Roman"/>
          <w:sz w:val="24"/>
          <w:szCs w:val="24"/>
        </w:rPr>
        <w:sectPr w:rsidR="00E078FF" w:rsidRPr="00F62212" w:rsidSect="00606A6B">
          <w:type w:val="nextColumn"/>
          <w:pgSz w:w="11906" w:h="16838"/>
          <w:pgMar w:top="851" w:right="567" w:bottom="1276" w:left="1701" w:header="709" w:footer="709" w:gutter="0"/>
          <w:cols w:space="708"/>
          <w:titlePg/>
          <w:docGrid w:linePitch="360"/>
        </w:sectPr>
      </w:pPr>
      <w:r w:rsidRPr="00F62212">
        <w:rPr>
          <w:rFonts w:ascii="Times New Roman" w:hAnsi="Times New Roman"/>
          <w:sz w:val="24"/>
          <w:szCs w:val="24"/>
        </w:rPr>
        <w:t>Глава администрации</w:t>
      </w:r>
      <w:r w:rsidRPr="00F62212">
        <w:rPr>
          <w:rFonts w:ascii="Times New Roman" w:hAnsi="Times New Roman"/>
          <w:sz w:val="24"/>
          <w:szCs w:val="24"/>
        </w:rPr>
        <w:tab/>
      </w:r>
      <w:r w:rsidRPr="00F62212">
        <w:rPr>
          <w:rFonts w:ascii="Times New Roman" w:hAnsi="Times New Roman"/>
          <w:sz w:val="24"/>
          <w:szCs w:val="24"/>
        </w:rPr>
        <w:tab/>
      </w:r>
      <w:r w:rsidRPr="00F62212">
        <w:rPr>
          <w:rFonts w:ascii="Times New Roman" w:hAnsi="Times New Roman"/>
          <w:sz w:val="24"/>
          <w:szCs w:val="24"/>
        </w:rPr>
        <w:tab/>
      </w:r>
      <w:r w:rsidRPr="00F62212">
        <w:rPr>
          <w:rFonts w:ascii="Times New Roman" w:hAnsi="Times New Roman"/>
          <w:sz w:val="24"/>
          <w:szCs w:val="24"/>
        </w:rPr>
        <w:tab/>
      </w:r>
      <w:r w:rsidRPr="00F62212">
        <w:rPr>
          <w:rFonts w:ascii="Times New Roman" w:hAnsi="Times New Roman"/>
          <w:sz w:val="24"/>
          <w:szCs w:val="24"/>
        </w:rPr>
        <w:tab/>
      </w:r>
      <w:r w:rsidRPr="00F62212">
        <w:rPr>
          <w:rFonts w:ascii="Times New Roman" w:hAnsi="Times New Roman"/>
          <w:sz w:val="24"/>
          <w:szCs w:val="24"/>
        </w:rPr>
        <w:tab/>
      </w:r>
      <w:r w:rsidRPr="00F62212">
        <w:rPr>
          <w:rFonts w:ascii="Times New Roman" w:hAnsi="Times New Roman"/>
          <w:sz w:val="24"/>
          <w:szCs w:val="24"/>
        </w:rPr>
        <w:tab/>
        <w:t xml:space="preserve">       </w:t>
      </w:r>
      <w:r w:rsidR="009B42D3" w:rsidRPr="00F62212">
        <w:rPr>
          <w:rFonts w:ascii="Times New Roman" w:hAnsi="Times New Roman"/>
          <w:sz w:val="24"/>
          <w:szCs w:val="24"/>
        </w:rPr>
        <w:t xml:space="preserve">  </w:t>
      </w:r>
      <w:r w:rsidRPr="00F62212">
        <w:rPr>
          <w:rFonts w:ascii="Times New Roman" w:hAnsi="Times New Roman"/>
          <w:sz w:val="24"/>
          <w:szCs w:val="24"/>
        </w:rPr>
        <w:t xml:space="preserve"> </w:t>
      </w:r>
      <w:r w:rsidR="00F62212">
        <w:rPr>
          <w:rFonts w:ascii="Times New Roman" w:hAnsi="Times New Roman"/>
          <w:sz w:val="24"/>
          <w:szCs w:val="24"/>
        </w:rPr>
        <w:t xml:space="preserve">    </w:t>
      </w:r>
      <w:r w:rsidRPr="00F62212">
        <w:rPr>
          <w:rFonts w:ascii="Times New Roman" w:hAnsi="Times New Roman"/>
          <w:sz w:val="24"/>
          <w:szCs w:val="24"/>
        </w:rPr>
        <w:t>А.О. Кондрашо</w:t>
      </w:r>
      <w:r w:rsidR="00BF06AA">
        <w:rPr>
          <w:rFonts w:ascii="Times New Roman" w:hAnsi="Times New Roman"/>
          <w:sz w:val="24"/>
          <w:szCs w:val="24"/>
        </w:rPr>
        <w:t>в</w:t>
      </w:r>
    </w:p>
    <w:p w14:paraId="7EE9C11A" w14:textId="77777777" w:rsidR="00E078FF" w:rsidRPr="00F62212" w:rsidRDefault="00CF5958">
      <w:pPr>
        <w:autoSpaceDE w:val="0"/>
        <w:autoSpaceDN w:val="0"/>
        <w:adjustRightInd w:val="0"/>
        <w:ind w:left="5040"/>
        <w:outlineLvl w:val="0"/>
      </w:pPr>
      <w:r w:rsidRPr="00F62212">
        <w:lastRenderedPageBreak/>
        <w:t>УТВЕРЖДЕНЫ</w:t>
      </w:r>
    </w:p>
    <w:p w14:paraId="68A1FA1B" w14:textId="77777777" w:rsidR="00E078FF" w:rsidRPr="00F62212" w:rsidRDefault="00CF5958">
      <w:pPr>
        <w:autoSpaceDE w:val="0"/>
        <w:autoSpaceDN w:val="0"/>
        <w:adjustRightInd w:val="0"/>
        <w:ind w:left="5040"/>
      </w:pPr>
      <w:r w:rsidRPr="00F62212">
        <w:t>постановлением администрации</w:t>
      </w:r>
    </w:p>
    <w:p w14:paraId="2904BACC" w14:textId="77777777" w:rsidR="00E078FF" w:rsidRPr="00F62212" w:rsidRDefault="00CF5958">
      <w:pPr>
        <w:autoSpaceDE w:val="0"/>
        <w:autoSpaceDN w:val="0"/>
        <w:adjustRightInd w:val="0"/>
        <w:ind w:left="5040"/>
      </w:pPr>
      <w:r w:rsidRPr="00F62212">
        <w:t>Ломоносовского муниципального</w:t>
      </w:r>
    </w:p>
    <w:p w14:paraId="357EE78C" w14:textId="77777777" w:rsidR="00E078FF" w:rsidRPr="00F62212" w:rsidRDefault="00CF5958">
      <w:pPr>
        <w:autoSpaceDE w:val="0"/>
        <w:autoSpaceDN w:val="0"/>
        <w:adjustRightInd w:val="0"/>
        <w:ind w:left="5040"/>
      </w:pPr>
      <w:r w:rsidRPr="00F62212">
        <w:t>района Ленинградской области</w:t>
      </w:r>
    </w:p>
    <w:p w14:paraId="6085AB9E" w14:textId="0D91448B" w:rsidR="00E078FF" w:rsidRPr="00F62212" w:rsidRDefault="00CF5958">
      <w:pPr>
        <w:autoSpaceDE w:val="0"/>
        <w:autoSpaceDN w:val="0"/>
        <w:adjustRightInd w:val="0"/>
        <w:ind w:left="5040"/>
      </w:pPr>
      <w:r w:rsidRPr="00F62212">
        <w:t xml:space="preserve">от </w:t>
      </w:r>
      <w:r w:rsidR="00CD45FC">
        <w:t>28.05.2026</w:t>
      </w:r>
      <w:r w:rsidRPr="00F62212">
        <w:t xml:space="preserve"> № </w:t>
      </w:r>
      <w:r w:rsidR="00CD45FC">
        <w:t>1029/26</w:t>
      </w:r>
    </w:p>
    <w:p w14:paraId="0315AA5D" w14:textId="77777777" w:rsidR="00E078FF" w:rsidRPr="00F62212" w:rsidRDefault="00CF5958">
      <w:pPr>
        <w:autoSpaceDE w:val="0"/>
        <w:autoSpaceDN w:val="0"/>
        <w:adjustRightInd w:val="0"/>
        <w:ind w:left="5040"/>
      </w:pPr>
      <w:r w:rsidRPr="00F62212">
        <w:t>(приложение)</w:t>
      </w:r>
    </w:p>
    <w:p w14:paraId="71355CB7" w14:textId="77777777" w:rsidR="00E078FF" w:rsidRPr="00F62212" w:rsidRDefault="00E078FF">
      <w:pPr>
        <w:jc w:val="both"/>
      </w:pPr>
    </w:p>
    <w:p w14:paraId="2B7BE7DA" w14:textId="77777777" w:rsidR="009B42D3" w:rsidRPr="00F62212" w:rsidRDefault="009B42D3" w:rsidP="007E72A8">
      <w:pPr>
        <w:ind w:firstLine="720"/>
        <w:jc w:val="center"/>
        <w:rPr>
          <w:bCs/>
        </w:rPr>
      </w:pPr>
    </w:p>
    <w:p w14:paraId="7773E9F0" w14:textId="34E298B8" w:rsidR="007E72A8" w:rsidRPr="00F62212" w:rsidRDefault="00CF5958" w:rsidP="007E72A8">
      <w:pPr>
        <w:jc w:val="center"/>
        <w:rPr>
          <w:kern w:val="28"/>
        </w:rPr>
      </w:pPr>
      <w:r w:rsidRPr="00F62212">
        <w:rPr>
          <w:bCs/>
        </w:rPr>
        <w:t xml:space="preserve">Изменения, которые вносятся в муниципальную </w:t>
      </w:r>
      <w:r w:rsidRPr="00F62212">
        <w:rPr>
          <w:kern w:val="28"/>
        </w:rPr>
        <w:t>программу</w:t>
      </w:r>
    </w:p>
    <w:p w14:paraId="0851C2FF" w14:textId="77777777" w:rsidR="00F62212" w:rsidRDefault="00CF5958" w:rsidP="00F62212">
      <w:pPr>
        <w:jc w:val="center"/>
      </w:pPr>
      <w:r w:rsidRPr="00F62212">
        <w:rPr>
          <w:kern w:val="28"/>
        </w:rPr>
        <w:t>муниципального образования Ломоносовский муниципальный район Ленинградской области «Развитие малого и среднего предпринимательства в Ломоносовском</w:t>
      </w:r>
      <w:r w:rsidR="00E21EA8" w:rsidRPr="00F62212">
        <w:rPr>
          <w:kern w:val="28"/>
        </w:rPr>
        <w:t xml:space="preserve"> </w:t>
      </w:r>
      <w:r w:rsidRPr="00F62212">
        <w:rPr>
          <w:kern w:val="28"/>
        </w:rPr>
        <w:t xml:space="preserve">муниципальном районе» (далее – муниципальная программа), утвержденную постановлением администрации муниципального образования Ломоносовский муниципальный район Ленинградской области от </w:t>
      </w:r>
      <w:r w:rsidRPr="00F62212">
        <w:t xml:space="preserve">11.12.2017 № 2467-р/17 «Об утверждении муниципальной программы муниципального образования Ломоносовский муниципальный район Ленинградской области «Развитие малого и среднего предпринимательства в Ломоносовском муниципальном районе», </w:t>
      </w:r>
      <w:r w:rsidR="00F62212">
        <w:br/>
      </w:r>
      <w:r w:rsidRPr="00F62212">
        <w:t>с изменениями, внесенными постановлениями администрации</w:t>
      </w:r>
      <w:r w:rsidR="00E21EA8" w:rsidRPr="00F62212">
        <w:t xml:space="preserve"> </w:t>
      </w:r>
      <w:r w:rsidRPr="00F62212">
        <w:t xml:space="preserve">муниципального образования Ломоносовский муниципальный район Ленинградской области </w:t>
      </w:r>
    </w:p>
    <w:p w14:paraId="628E19B5" w14:textId="0BC1251A" w:rsidR="00F62212" w:rsidRDefault="00CF5958" w:rsidP="00F62212">
      <w:pPr>
        <w:jc w:val="center"/>
      </w:pPr>
      <w:r w:rsidRPr="00F62212">
        <w:t>от 27.12.2017 № 2599-р/17, от 04.07.2018 № 1157/18, от 21.09.2018 № 1642/18, от 13.02.2019 № 159/19, от 17.06.2019 № 824/19, от 25.07.2019 № 1000/19,</w:t>
      </w:r>
      <w:r w:rsidR="00E21EA8" w:rsidRPr="00F62212">
        <w:t xml:space="preserve"> </w:t>
      </w:r>
      <w:r w:rsidRPr="00F62212">
        <w:t xml:space="preserve">от 30.06.2020 № 737/20, </w:t>
      </w:r>
      <w:r w:rsidR="00F62212">
        <w:br/>
      </w:r>
      <w:r w:rsidRPr="00F62212">
        <w:t>от 01.09.2020 № 1031/20, от 24.11.2020 № 1402/20,</w:t>
      </w:r>
      <w:r w:rsidR="00E21EA8" w:rsidRPr="00F62212">
        <w:t xml:space="preserve"> </w:t>
      </w:r>
      <w:r w:rsidRPr="00F62212">
        <w:t>от 23.12.2020 № 1545/20,</w:t>
      </w:r>
      <w:r w:rsidR="00E21EA8" w:rsidRPr="00F62212">
        <w:rPr>
          <w:kern w:val="28"/>
        </w:rPr>
        <w:t xml:space="preserve"> </w:t>
      </w:r>
      <w:r w:rsidR="00F62212">
        <w:rPr>
          <w:kern w:val="28"/>
        </w:rPr>
        <w:br/>
      </w:r>
      <w:r w:rsidRPr="00F62212">
        <w:t>от 31.03.2021 № 531/21, от 09.07.2021 № 1225/21,</w:t>
      </w:r>
      <w:r w:rsidR="007E72A8" w:rsidRPr="00F62212">
        <w:t xml:space="preserve"> </w:t>
      </w:r>
      <w:r w:rsidRPr="00F62212">
        <w:t>от 30.12.2021 № 2442/21,</w:t>
      </w:r>
      <w:r w:rsidR="00E21EA8" w:rsidRPr="00F62212">
        <w:rPr>
          <w:kern w:val="28"/>
        </w:rPr>
        <w:t xml:space="preserve"> </w:t>
      </w:r>
      <w:r w:rsidR="00F62212">
        <w:rPr>
          <w:kern w:val="28"/>
        </w:rPr>
        <w:br/>
      </w:r>
      <w:r w:rsidRPr="00F62212">
        <w:t>от 24.06.2022 № 1074/22, от 11.07.2022 № 1134/22,</w:t>
      </w:r>
      <w:r w:rsidR="007E72A8" w:rsidRPr="00F62212">
        <w:t xml:space="preserve"> </w:t>
      </w:r>
      <w:r w:rsidRPr="00F62212">
        <w:t xml:space="preserve">от 02.02.2023 № 95/23 </w:t>
      </w:r>
    </w:p>
    <w:p w14:paraId="2732DBC2" w14:textId="7D2DF8F6" w:rsidR="00E078FF" w:rsidRPr="00F62212" w:rsidRDefault="00CF5958" w:rsidP="00F62212">
      <w:pPr>
        <w:jc w:val="center"/>
      </w:pPr>
      <w:r w:rsidRPr="00F62212">
        <w:t>и постановлениями администрации Ломоносовского муниципального района Ленинградской области от 18.07.2023 № 952/23</w:t>
      </w:r>
      <w:r w:rsidR="00E21EA8" w:rsidRPr="00F62212">
        <w:t>,</w:t>
      </w:r>
      <w:r w:rsidR="00F62212">
        <w:t xml:space="preserve"> </w:t>
      </w:r>
      <w:r w:rsidRPr="00F62212">
        <w:t>от 21.12.2023 № 2122/23, от 03.04.2024 № 544/24,</w:t>
      </w:r>
      <w:r w:rsidR="00F62212">
        <w:br/>
      </w:r>
      <w:r w:rsidR="007E72A8" w:rsidRPr="00F62212">
        <w:t xml:space="preserve"> </w:t>
      </w:r>
      <w:r w:rsidRPr="00F62212">
        <w:t>от 15.07.2024 № 1187/24, от 06.03.2025 № 418/25</w:t>
      </w:r>
      <w:r w:rsidR="00B73039" w:rsidRPr="00F62212">
        <w:t>,</w:t>
      </w:r>
      <w:r w:rsidR="00E21EA8" w:rsidRPr="00F62212">
        <w:rPr>
          <w:kern w:val="28"/>
        </w:rPr>
        <w:t xml:space="preserve"> </w:t>
      </w:r>
      <w:r w:rsidR="00B73039" w:rsidRPr="00F62212">
        <w:t>от 16.07.2025 № 1252</w:t>
      </w:r>
      <w:r w:rsidR="0029612A">
        <w:t xml:space="preserve">, </w:t>
      </w:r>
      <w:r w:rsidR="0029612A">
        <w:br/>
      </w:r>
      <w:r w:rsidR="0029612A" w:rsidRPr="0029612A">
        <w:t xml:space="preserve">от 03.03.2026 № 414/26 </w:t>
      </w:r>
      <w:r w:rsidRPr="00F62212">
        <w:rPr>
          <w:kern w:val="28"/>
        </w:rPr>
        <w:t>(далее – изменения)</w:t>
      </w:r>
    </w:p>
    <w:p w14:paraId="312931F6" w14:textId="77777777" w:rsidR="009B42D3" w:rsidRPr="00F62212" w:rsidRDefault="009B42D3">
      <w:pPr>
        <w:ind w:firstLine="720"/>
        <w:jc w:val="center"/>
      </w:pPr>
    </w:p>
    <w:p w14:paraId="770CD1FF" w14:textId="27E5A9A9" w:rsidR="00A722CE" w:rsidRPr="00A722CE" w:rsidRDefault="007007F4" w:rsidP="007007F4">
      <w:pPr>
        <w:ind w:firstLine="709"/>
        <w:jc w:val="both"/>
      </w:pPr>
      <w:bookmarkStart w:id="1" w:name="_Hlk217397323"/>
      <w:r>
        <w:t>1. В р</w:t>
      </w:r>
      <w:r w:rsidRPr="007007F4">
        <w:t>аздел</w:t>
      </w:r>
      <w:r>
        <w:t>е</w:t>
      </w:r>
      <w:r w:rsidRPr="007007F4">
        <w:t xml:space="preserve"> 1. «Общая характеристика, основные проблемы и прогноз развития</w:t>
      </w:r>
      <w:r>
        <w:t xml:space="preserve"> </w:t>
      </w:r>
      <w:r w:rsidRPr="007007F4">
        <w:t xml:space="preserve">сферы реализации муниципальной программы» </w:t>
      </w:r>
      <w:r>
        <w:t>т</w:t>
      </w:r>
      <w:r w:rsidR="00A722CE">
        <w:t xml:space="preserve">аблицу Показатели развития субъектов малого, среднего бизнеса в Ломоносовском муниципальном районе за период 2018-2025 гг. </w:t>
      </w:r>
      <w:r w:rsidR="00425C0A" w:rsidRPr="00A722CE">
        <w:t>изложить в новой редакции:</w:t>
      </w:r>
      <w:bookmarkEnd w:id="1"/>
    </w:p>
    <w:p w14:paraId="18368E57" w14:textId="35D922E7" w:rsidR="009254D5" w:rsidRDefault="00425C0A" w:rsidP="00A722CE">
      <w:pPr>
        <w:ind w:firstLine="709"/>
        <w:jc w:val="both"/>
      </w:pPr>
      <w:r w:rsidRPr="00A722CE">
        <w:t>«</w:t>
      </w:r>
    </w:p>
    <w:p w14:paraId="6C1033EA" w14:textId="1E7917B6" w:rsidR="00734164" w:rsidRDefault="00734164" w:rsidP="00734164">
      <w:pPr>
        <w:widowControl w:val="0"/>
        <w:autoSpaceDE w:val="0"/>
        <w:autoSpaceDN w:val="0"/>
        <w:spacing w:line="311" w:lineRule="exact"/>
        <w:ind w:firstLine="708"/>
        <w:jc w:val="center"/>
      </w:pPr>
      <w:r>
        <w:t>Показатели развития субъектов малого, среднего бизнеса</w:t>
      </w:r>
    </w:p>
    <w:p w14:paraId="14905C5E" w14:textId="51F1D5D9" w:rsidR="00734164" w:rsidRDefault="00734164" w:rsidP="00C874C1">
      <w:pPr>
        <w:widowControl w:val="0"/>
        <w:autoSpaceDE w:val="0"/>
        <w:autoSpaceDN w:val="0"/>
        <w:spacing w:line="311" w:lineRule="exact"/>
        <w:ind w:firstLine="708"/>
        <w:jc w:val="center"/>
      </w:pPr>
      <w:r>
        <w:t>в Ломоносовском муниципальном районе за период 2018-202</w:t>
      </w:r>
      <w:r w:rsidR="00D24EEA">
        <w:t>5</w:t>
      </w:r>
      <w:r>
        <w:t xml:space="preserve"> гг.</w:t>
      </w:r>
    </w:p>
    <w:p w14:paraId="0643524B" w14:textId="77777777" w:rsidR="00C874C1" w:rsidRDefault="00C874C1" w:rsidP="00C874C1">
      <w:pPr>
        <w:widowControl w:val="0"/>
        <w:autoSpaceDE w:val="0"/>
        <w:autoSpaceDN w:val="0"/>
        <w:spacing w:line="311" w:lineRule="exact"/>
        <w:ind w:firstLine="708"/>
        <w:jc w:val="center"/>
      </w:pPr>
    </w:p>
    <w:tbl>
      <w:tblPr>
        <w:tblStyle w:val="aff6"/>
        <w:tblW w:w="9671" w:type="dxa"/>
        <w:tblLook w:val="04A0" w:firstRow="1" w:lastRow="0" w:firstColumn="1" w:lastColumn="0" w:noHBand="0" w:noVBand="1"/>
      </w:tblPr>
      <w:tblGrid>
        <w:gridCol w:w="3564"/>
        <w:gridCol w:w="756"/>
        <w:gridCol w:w="756"/>
        <w:gridCol w:w="756"/>
        <w:gridCol w:w="756"/>
        <w:gridCol w:w="756"/>
        <w:gridCol w:w="756"/>
        <w:gridCol w:w="815"/>
        <w:gridCol w:w="756"/>
      </w:tblGrid>
      <w:tr w:rsidR="00355DC3" w:rsidRPr="00734164" w14:paraId="798A0635" w14:textId="6383441A" w:rsidTr="007007F4">
        <w:tc>
          <w:tcPr>
            <w:tcW w:w="3564" w:type="dxa"/>
            <w:vMerge w:val="restart"/>
          </w:tcPr>
          <w:p w14:paraId="59DD71BE" w14:textId="77777777" w:rsidR="00355DC3" w:rsidRPr="00734164" w:rsidRDefault="00355DC3" w:rsidP="008803A2">
            <w:pPr>
              <w:widowControl w:val="0"/>
              <w:autoSpaceDE w:val="0"/>
              <w:autoSpaceDN w:val="0"/>
              <w:spacing w:line="311" w:lineRule="exact"/>
              <w:jc w:val="center"/>
            </w:pPr>
            <w:r w:rsidRPr="00734164">
              <w:t>Показатель</w:t>
            </w:r>
          </w:p>
        </w:tc>
        <w:tc>
          <w:tcPr>
            <w:tcW w:w="6107" w:type="dxa"/>
            <w:gridSpan w:val="8"/>
          </w:tcPr>
          <w:p w14:paraId="3DD88617" w14:textId="19B7B40E" w:rsidR="00355DC3" w:rsidRPr="00734164" w:rsidRDefault="00355DC3" w:rsidP="008803A2">
            <w:pPr>
              <w:widowControl w:val="0"/>
              <w:autoSpaceDE w:val="0"/>
              <w:autoSpaceDN w:val="0"/>
              <w:spacing w:line="311" w:lineRule="exact"/>
              <w:ind w:firstLine="708"/>
              <w:jc w:val="center"/>
            </w:pPr>
            <w:r w:rsidRPr="00734164">
              <w:t>Отчетная информация</w:t>
            </w:r>
          </w:p>
        </w:tc>
      </w:tr>
      <w:tr w:rsidR="00355DC3" w:rsidRPr="00734164" w14:paraId="56405C87" w14:textId="77777777" w:rsidTr="007007F4">
        <w:tc>
          <w:tcPr>
            <w:tcW w:w="3564" w:type="dxa"/>
            <w:vMerge/>
          </w:tcPr>
          <w:p w14:paraId="3F1D1890" w14:textId="77777777" w:rsidR="00355DC3" w:rsidRPr="00734164" w:rsidRDefault="00355DC3" w:rsidP="00355DC3">
            <w:pPr>
              <w:widowControl w:val="0"/>
              <w:autoSpaceDE w:val="0"/>
              <w:autoSpaceDN w:val="0"/>
              <w:spacing w:line="311" w:lineRule="exact"/>
              <w:ind w:firstLine="708"/>
              <w:jc w:val="both"/>
            </w:pPr>
          </w:p>
        </w:tc>
        <w:tc>
          <w:tcPr>
            <w:tcW w:w="756" w:type="dxa"/>
          </w:tcPr>
          <w:p w14:paraId="5A442926" w14:textId="77777777" w:rsidR="00355DC3" w:rsidRPr="00734164" w:rsidRDefault="00355DC3" w:rsidP="00355DC3">
            <w:pPr>
              <w:widowControl w:val="0"/>
              <w:autoSpaceDE w:val="0"/>
              <w:autoSpaceDN w:val="0"/>
              <w:spacing w:line="311" w:lineRule="exact"/>
              <w:jc w:val="center"/>
            </w:pPr>
            <w:r w:rsidRPr="00734164">
              <w:t>2018</w:t>
            </w:r>
          </w:p>
        </w:tc>
        <w:tc>
          <w:tcPr>
            <w:tcW w:w="756" w:type="dxa"/>
          </w:tcPr>
          <w:p w14:paraId="03EB72AC" w14:textId="77777777" w:rsidR="00355DC3" w:rsidRPr="00734164" w:rsidRDefault="00355DC3" w:rsidP="00355DC3">
            <w:pPr>
              <w:widowControl w:val="0"/>
              <w:autoSpaceDE w:val="0"/>
              <w:autoSpaceDN w:val="0"/>
              <w:spacing w:line="311" w:lineRule="exact"/>
              <w:jc w:val="center"/>
            </w:pPr>
            <w:r w:rsidRPr="00734164">
              <w:t>2019</w:t>
            </w:r>
          </w:p>
        </w:tc>
        <w:tc>
          <w:tcPr>
            <w:tcW w:w="756" w:type="dxa"/>
          </w:tcPr>
          <w:p w14:paraId="7A9AD81E" w14:textId="77777777" w:rsidR="00355DC3" w:rsidRPr="00734164" w:rsidRDefault="00355DC3" w:rsidP="00355DC3">
            <w:pPr>
              <w:widowControl w:val="0"/>
              <w:autoSpaceDE w:val="0"/>
              <w:autoSpaceDN w:val="0"/>
              <w:spacing w:line="311" w:lineRule="exact"/>
              <w:jc w:val="center"/>
            </w:pPr>
            <w:r w:rsidRPr="00734164">
              <w:t>2020</w:t>
            </w:r>
          </w:p>
        </w:tc>
        <w:tc>
          <w:tcPr>
            <w:tcW w:w="756" w:type="dxa"/>
          </w:tcPr>
          <w:p w14:paraId="2161FA7A" w14:textId="77777777" w:rsidR="00355DC3" w:rsidRPr="00734164" w:rsidRDefault="00355DC3" w:rsidP="00355DC3">
            <w:pPr>
              <w:widowControl w:val="0"/>
              <w:autoSpaceDE w:val="0"/>
              <w:autoSpaceDN w:val="0"/>
              <w:spacing w:line="311" w:lineRule="exact"/>
              <w:jc w:val="center"/>
            </w:pPr>
            <w:r w:rsidRPr="00734164">
              <w:t>2021</w:t>
            </w:r>
          </w:p>
        </w:tc>
        <w:tc>
          <w:tcPr>
            <w:tcW w:w="756" w:type="dxa"/>
          </w:tcPr>
          <w:p w14:paraId="46D2CC4C" w14:textId="77777777" w:rsidR="00355DC3" w:rsidRPr="00734164" w:rsidRDefault="00355DC3" w:rsidP="00355DC3">
            <w:pPr>
              <w:widowControl w:val="0"/>
              <w:autoSpaceDE w:val="0"/>
              <w:autoSpaceDN w:val="0"/>
              <w:spacing w:line="311" w:lineRule="exact"/>
              <w:jc w:val="center"/>
            </w:pPr>
            <w:r w:rsidRPr="00734164">
              <w:t>2022</w:t>
            </w:r>
          </w:p>
        </w:tc>
        <w:tc>
          <w:tcPr>
            <w:tcW w:w="756" w:type="dxa"/>
          </w:tcPr>
          <w:p w14:paraId="1FF45F5F" w14:textId="77777777" w:rsidR="00355DC3" w:rsidRPr="00734164" w:rsidRDefault="00355DC3" w:rsidP="00355DC3">
            <w:pPr>
              <w:widowControl w:val="0"/>
              <w:autoSpaceDE w:val="0"/>
              <w:autoSpaceDN w:val="0"/>
              <w:spacing w:line="311" w:lineRule="exact"/>
              <w:jc w:val="center"/>
            </w:pPr>
            <w:r w:rsidRPr="00734164">
              <w:t>2023</w:t>
            </w:r>
          </w:p>
        </w:tc>
        <w:tc>
          <w:tcPr>
            <w:tcW w:w="815" w:type="dxa"/>
          </w:tcPr>
          <w:p w14:paraId="4164C8BF" w14:textId="753853BC" w:rsidR="00355DC3" w:rsidRPr="00734164" w:rsidRDefault="00355DC3" w:rsidP="00355DC3">
            <w:pPr>
              <w:widowControl w:val="0"/>
              <w:autoSpaceDE w:val="0"/>
              <w:autoSpaceDN w:val="0"/>
              <w:spacing w:line="311" w:lineRule="exact"/>
              <w:jc w:val="center"/>
            </w:pPr>
            <w:r w:rsidRPr="00734164">
              <w:t>2024</w:t>
            </w:r>
          </w:p>
        </w:tc>
        <w:tc>
          <w:tcPr>
            <w:tcW w:w="756" w:type="dxa"/>
          </w:tcPr>
          <w:p w14:paraId="7CFB783B" w14:textId="7467BB5E" w:rsidR="00355DC3" w:rsidRPr="00734164" w:rsidRDefault="00355DC3" w:rsidP="00355DC3">
            <w:pPr>
              <w:widowControl w:val="0"/>
              <w:autoSpaceDE w:val="0"/>
              <w:autoSpaceDN w:val="0"/>
              <w:spacing w:line="311" w:lineRule="exact"/>
              <w:jc w:val="center"/>
            </w:pPr>
            <w:r>
              <w:t>2025</w:t>
            </w:r>
          </w:p>
        </w:tc>
      </w:tr>
      <w:tr w:rsidR="00355DC3" w:rsidRPr="00734164" w14:paraId="20A3C28D" w14:textId="77777777" w:rsidTr="007007F4">
        <w:tc>
          <w:tcPr>
            <w:tcW w:w="3564" w:type="dxa"/>
          </w:tcPr>
          <w:p w14:paraId="7E2A92DC" w14:textId="4345F8F3" w:rsidR="00355DC3" w:rsidRPr="00734164" w:rsidRDefault="00355DC3" w:rsidP="00355DC3">
            <w:pPr>
              <w:widowControl w:val="0"/>
              <w:autoSpaceDE w:val="0"/>
              <w:autoSpaceDN w:val="0"/>
            </w:pPr>
            <w:r w:rsidRPr="00734164">
              <w:t>Число субъектов малого и среднего предпринимательства в расчете на 1 тыс. чел. населения</w:t>
            </w:r>
          </w:p>
        </w:tc>
        <w:tc>
          <w:tcPr>
            <w:tcW w:w="756" w:type="dxa"/>
          </w:tcPr>
          <w:p w14:paraId="425110BC" w14:textId="77777777" w:rsidR="00355DC3" w:rsidRPr="00734164" w:rsidRDefault="00355DC3" w:rsidP="00355DC3">
            <w:pPr>
              <w:widowControl w:val="0"/>
              <w:autoSpaceDE w:val="0"/>
              <w:autoSpaceDN w:val="0"/>
              <w:spacing w:line="311" w:lineRule="exact"/>
              <w:jc w:val="center"/>
            </w:pPr>
            <w:r w:rsidRPr="00734164">
              <w:t>38,63</w:t>
            </w:r>
          </w:p>
        </w:tc>
        <w:tc>
          <w:tcPr>
            <w:tcW w:w="756" w:type="dxa"/>
          </w:tcPr>
          <w:p w14:paraId="3AFBDE3B" w14:textId="77777777" w:rsidR="00355DC3" w:rsidRPr="00734164" w:rsidRDefault="00355DC3" w:rsidP="00355DC3">
            <w:pPr>
              <w:widowControl w:val="0"/>
              <w:autoSpaceDE w:val="0"/>
              <w:autoSpaceDN w:val="0"/>
              <w:spacing w:line="311" w:lineRule="exact"/>
              <w:jc w:val="center"/>
            </w:pPr>
            <w:r w:rsidRPr="00734164">
              <w:t>41,92</w:t>
            </w:r>
          </w:p>
        </w:tc>
        <w:tc>
          <w:tcPr>
            <w:tcW w:w="756" w:type="dxa"/>
          </w:tcPr>
          <w:p w14:paraId="6B89406B" w14:textId="77777777" w:rsidR="00355DC3" w:rsidRPr="00734164" w:rsidRDefault="00355DC3" w:rsidP="00355DC3">
            <w:pPr>
              <w:widowControl w:val="0"/>
              <w:autoSpaceDE w:val="0"/>
              <w:autoSpaceDN w:val="0"/>
              <w:spacing w:line="311" w:lineRule="exact"/>
              <w:jc w:val="center"/>
            </w:pPr>
            <w:r w:rsidRPr="00734164">
              <w:t>41,92</w:t>
            </w:r>
          </w:p>
        </w:tc>
        <w:tc>
          <w:tcPr>
            <w:tcW w:w="756" w:type="dxa"/>
          </w:tcPr>
          <w:p w14:paraId="0B79318D" w14:textId="77777777" w:rsidR="00355DC3" w:rsidRPr="00734164" w:rsidRDefault="00355DC3" w:rsidP="00355DC3">
            <w:pPr>
              <w:widowControl w:val="0"/>
              <w:autoSpaceDE w:val="0"/>
              <w:autoSpaceDN w:val="0"/>
              <w:spacing w:line="311" w:lineRule="exact"/>
              <w:jc w:val="center"/>
            </w:pPr>
            <w:r w:rsidRPr="00734164">
              <w:t>52,9</w:t>
            </w:r>
          </w:p>
        </w:tc>
        <w:tc>
          <w:tcPr>
            <w:tcW w:w="756" w:type="dxa"/>
          </w:tcPr>
          <w:p w14:paraId="436E9842" w14:textId="77777777" w:rsidR="00355DC3" w:rsidRPr="00734164" w:rsidRDefault="00355DC3" w:rsidP="00355DC3">
            <w:pPr>
              <w:widowControl w:val="0"/>
              <w:autoSpaceDE w:val="0"/>
              <w:autoSpaceDN w:val="0"/>
              <w:spacing w:line="311" w:lineRule="exact"/>
              <w:jc w:val="center"/>
            </w:pPr>
            <w:r w:rsidRPr="00734164">
              <w:t>57,4</w:t>
            </w:r>
          </w:p>
        </w:tc>
        <w:tc>
          <w:tcPr>
            <w:tcW w:w="756" w:type="dxa"/>
          </w:tcPr>
          <w:p w14:paraId="04D3F200" w14:textId="77777777" w:rsidR="00355DC3" w:rsidRPr="00734164" w:rsidRDefault="00355DC3" w:rsidP="00355DC3">
            <w:pPr>
              <w:widowControl w:val="0"/>
              <w:autoSpaceDE w:val="0"/>
              <w:autoSpaceDN w:val="0"/>
              <w:spacing w:line="311" w:lineRule="exact"/>
              <w:jc w:val="center"/>
            </w:pPr>
            <w:r w:rsidRPr="00734164">
              <w:t>65,15</w:t>
            </w:r>
          </w:p>
        </w:tc>
        <w:tc>
          <w:tcPr>
            <w:tcW w:w="815" w:type="dxa"/>
          </w:tcPr>
          <w:p w14:paraId="19BFF5EB" w14:textId="26D3A17C" w:rsidR="00355DC3" w:rsidRPr="00734164" w:rsidRDefault="00355DC3" w:rsidP="00355DC3">
            <w:pPr>
              <w:widowControl w:val="0"/>
              <w:autoSpaceDE w:val="0"/>
              <w:autoSpaceDN w:val="0"/>
              <w:spacing w:line="311" w:lineRule="exact"/>
              <w:jc w:val="center"/>
            </w:pPr>
            <w:r w:rsidRPr="00734164">
              <w:t>67,2</w:t>
            </w:r>
            <w:r w:rsidR="007E5AF1">
              <w:t>0</w:t>
            </w:r>
          </w:p>
        </w:tc>
        <w:tc>
          <w:tcPr>
            <w:tcW w:w="756" w:type="dxa"/>
          </w:tcPr>
          <w:p w14:paraId="51F78B31" w14:textId="799FDF6A" w:rsidR="00355DC3" w:rsidRPr="00734164" w:rsidRDefault="007E5AF1" w:rsidP="00355DC3">
            <w:pPr>
              <w:widowControl w:val="0"/>
              <w:autoSpaceDE w:val="0"/>
              <w:autoSpaceDN w:val="0"/>
              <w:spacing w:line="311" w:lineRule="exact"/>
              <w:jc w:val="center"/>
            </w:pPr>
            <w:r>
              <w:t>73,30</w:t>
            </w:r>
          </w:p>
        </w:tc>
      </w:tr>
      <w:tr w:rsidR="00355DC3" w:rsidRPr="00734164" w14:paraId="5F2CDA60" w14:textId="77777777" w:rsidTr="007007F4">
        <w:tc>
          <w:tcPr>
            <w:tcW w:w="3564" w:type="dxa"/>
          </w:tcPr>
          <w:p w14:paraId="3AD63396" w14:textId="77777777" w:rsidR="00355DC3" w:rsidRDefault="00355DC3" w:rsidP="00355DC3">
            <w:pPr>
              <w:widowControl w:val="0"/>
              <w:autoSpaceDE w:val="0"/>
              <w:autoSpaceDN w:val="0"/>
            </w:pPr>
            <w:r w:rsidRPr="00734164">
              <w:t xml:space="preserve">Доля среднесписочной численности работников (без внешних совместителей) малых и средних предприятий в среднесписочной численности работников (без </w:t>
            </w:r>
          </w:p>
          <w:p w14:paraId="456B5657" w14:textId="56CE13B0" w:rsidR="00355DC3" w:rsidRPr="00734164" w:rsidRDefault="00355DC3" w:rsidP="00355DC3">
            <w:pPr>
              <w:widowControl w:val="0"/>
              <w:autoSpaceDE w:val="0"/>
              <w:autoSpaceDN w:val="0"/>
            </w:pPr>
            <w:r w:rsidRPr="00734164">
              <w:t>внешних совместителей) всех предприятий и организаций</w:t>
            </w:r>
          </w:p>
        </w:tc>
        <w:tc>
          <w:tcPr>
            <w:tcW w:w="756" w:type="dxa"/>
          </w:tcPr>
          <w:p w14:paraId="41DC2D82" w14:textId="77777777" w:rsidR="00355DC3" w:rsidRPr="00734164" w:rsidRDefault="00355DC3" w:rsidP="00355DC3">
            <w:pPr>
              <w:widowControl w:val="0"/>
              <w:autoSpaceDE w:val="0"/>
              <w:autoSpaceDN w:val="0"/>
              <w:spacing w:line="311" w:lineRule="exact"/>
              <w:jc w:val="center"/>
            </w:pPr>
            <w:r w:rsidRPr="00734164">
              <w:t>43,9</w:t>
            </w:r>
          </w:p>
        </w:tc>
        <w:tc>
          <w:tcPr>
            <w:tcW w:w="756" w:type="dxa"/>
          </w:tcPr>
          <w:p w14:paraId="36CAAF44" w14:textId="77777777" w:rsidR="00355DC3" w:rsidRPr="00734164" w:rsidRDefault="00355DC3" w:rsidP="00355DC3">
            <w:pPr>
              <w:widowControl w:val="0"/>
              <w:autoSpaceDE w:val="0"/>
              <w:autoSpaceDN w:val="0"/>
              <w:spacing w:line="311" w:lineRule="exact"/>
              <w:jc w:val="center"/>
            </w:pPr>
            <w:r w:rsidRPr="00734164">
              <w:t>42,6</w:t>
            </w:r>
          </w:p>
        </w:tc>
        <w:tc>
          <w:tcPr>
            <w:tcW w:w="756" w:type="dxa"/>
          </w:tcPr>
          <w:p w14:paraId="18B291C8" w14:textId="77777777" w:rsidR="00355DC3" w:rsidRPr="00734164" w:rsidRDefault="00355DC3" w:rsidP="00355DC3">
            <w:pPr>
              <w:widowControl w:val="0"/>
              <w:autoSpaceDE w:val="0"/>
              <w:autoSpaceDN w:val="0"/>
              <w:spacing w:line="311" w:lineRule="exact"/>
              <w:jc w:val="center"/>
            </w:pPr>
            <w:r w:rsidRPr="00734164">
              <w:t>42,6</w:t>
            </w:r>
          </w:p>
        </w:tc>
        <w:tc>
          <w:tcPr>
            <w:tcW w:w="756" w:type="dxa"/>
          </w:tcPr>
          <w:p w14:paraId="158F637A" w14:textId="77777777" w:rsidR="00355DC3" w:rsidRPr="00734164" w:rsidRDefault="00355DC3" w:rsidP="00355DC3">
            <w:pPr>
              <w:widowControl w:val="0"/>
              <w:autoSpaceDE w:val="0"/>
              <w:autoSpaceDN w:val="0"/>
              <w:spacing w:line="311" w:lineRule="exact"/>
              <w:jc w:val="center"/>
            </w:pPr>
            <w:r w:rsidRPr="00734164">
              <w:t>49,62</w:t>
            </w:r>
          </w:p>
        </w:tc>
        <w:tc>
          <w:tcPr>
            <w:tcW w:w="756" w:type="dxa"/>
          </w:tcPr>
          <w:p w14:paraId="38E7ED2D" w14:textId="77777777" w:rsidR="00355DC3" w:rsidRPr="00734164" w:rsidRDefault="00355DC3" w:rsidP="00355DC3">
            <w:pPr>
              <w:widowControl w:val="0"/>
              <w:autoSpaceDE w:val="0"/>
              <w:autoSpaceDN w:val="0"/>
              <w:spacing w:line="311" w:lineRule="exact"/>
              <w:jc w:val="center"/>
            </w:pPr>
            <w:r w:rsidRPr="00734164">
              <w:t>54,12</w:t>
            </w:r>
          </w:p>
        </w:tc>
        <w:tc>
          <w:tcPr>
            <w:tcW w:w="756" w:type="dxa"/>
          </w:tcPr>
          <w:p w14:paraId="3482B77B" w14:textId="77777777" w:rsidR="00355DC3" w:rsidRPr="00734164" w:rsidRDefault="00355DC3" w:rsidP="00355DC3">
            <w:pPr>
              <w:widowControl w:val="0"/>
              <w:autoSpaceDE w:val="0"/>
              <w:autoSpaceDN w:val="0"/>
              <w:spacing w:line="311" w:lineRule="exact"/>
              <w:jc w:val="center"/>
            </w:pPr>
            <w:r w:rsidRPr="00734164">
              <w:t>57,06</w:t>
            </w:r>
          </w:p>
        </w:tc>
        <w:tc>
          <w:tcPr>
            <w:tcW w:w="815" w:type="dxa"/>
          </w:tcPr>
          <w:p w14:paraId="51E70124" w14:textId="220BBC97" w:rsidR="00355DC3" w:rsidRPr="00734164" w:rsidRDefault="00355DC3" w:rsidP="00355DC3">
            <w:pPr>
              <w:widowControl w:val="0"/>
              <w:autoSpaceDE w:val="0"/>
              <w:autoSpaceDN w:val="0"/>
              <w:spacing w:line="311" w:lineRule="exact"/>
              <w:jc w:val="center"/>
            </w:pPr>
            <w:r w:rsidRPr="00734164">
              <w:t>57,25</w:t>
            </w:r>
          </w:p>
        </w:tc>
        <w:tc>
          <w:tcPr>
            <w:tcW w:w="756" w:type="dxa"/>
          </w:tcPr>
          <w:p w14:paraId="15C5C540" w14:textId="0E6803B5" w:rsidR="00355DC3" w:rsidRPr="00734164" w:rsidRDefault="007E5AF1" w:rsidP="00355DC3">
            <w:pPr>
              <w:widowControl w:val="0"/>
              <w:autoSpaceDE w:val="0"/>
              <w:autoSpaceDN w:val="0"/>
              <w:spacing w:line="311" w:lineRule="exact"/>
              <w:jc w:val="center"/>
            </w:pPr>
            <w:r>
              <w:t>62,82</w:t>
            </w:r>
          </w:p>
        </w:tc>
      </w:tr>
    </w:tbl>
    <w:p w14:paraId="27B8C0F0" w14:textId="45CDAE9C" w:rsidR="00A722CE" w:rsidRDefault="007007F4" w:rsidP="007007F4">
      <w:pPr>
        <w:widowControl w:val="0"/>
        <w:autoSpaceDE w:val="0"/>
        <w:autoSpaceDN w:val="0"/>
        <w:spacing w:line="311" w:lineRule="exact"/>
        <w:ind w:firstLine="708"/>
        <w:jc w:val="right"/>
      </w:pPr>
      <w:r>
        <w:t>.»</w:t>
      </w:r>
    </w:p>
    <w:p w14:paraId="5D9160DD" w14:textId="5CEFBE99" w:rsidR="00D206A3" w:rsidRPr="00F62212" w:rsidRDefault="00575AA9" w:rsidP="00D206A3">
      <w:pPr>
        <w:widowControl w:val="0"/>
        <w:autoSpaceDE w:val="0"/>
        <w:autoSpaceDN w:val="0"/>
        <w:spacing w:line="311" w:lineRule="exact"/>
        <w:ind w:firstLine="708"/>
        <w:jc w:val="both"/>
      </w:pPr>
      <w:r>
        <w:lastRenderedPageBreak/>
        <w:t xml:space="preserve">2. </w:t>
      </w:r>
      <w:r w:rsidR="00D206A3" w:rsidRPr="00F62212">
        <w:t xml:space="preserve"> </w:t>
      </w:r>
      <w:r w:rsidR="007007F4">
        <w:t xml:space="preserve">В </w:t>
      </w:r>
      <w:r w:rsidR="00A722CE">
        <w:t>р</w:t>
      </w:r>
      <w:r w:rsidR="00D206A3" w:rsidRPr="00F62212">
        <w:t>аздел</w:t>
      </w:r>
      <w:r w:rsidR="007007F4">
        <w:t>е</w:t>
      </w:r>
      <w:r w:rsidR="00D206A3" w:rsidRPr="00F62212">
        <w:t xml:space="preserve"> 3 «Информация о проектах и комплексах процессных мероприятий муниципальной программы» </w:t>
      </w:r>
      <w:r w:rsidR="007007F4">
        <w:t xml:space="preserve">пункт 3 </w:t>
      </w:r>
      <w:r w:rsidR="00D206A3" w:rsidRPr="00F62212">
        <w:t>изложить в новой редакции:</w:t>
      </w:r>
    </w:p>
    <w:p w14:paraId="31986975" w14:textId="4E478F4C" w:rsidR="00716E5B" w:rsidRPr="00F303A6" w:rsidRDefault="00A722CE" w:rsidP="00A722CE">
      <w:pPr>
        <w:widowControl w:val="0"/>
        <w:autoSpaceDE w:val="0"/>
        <w:autoSpaceDN w:val="0"/>
        <w:spacing w:line="311" w:lineRule="exact"/>
        <w:ind w:firstLine="708"/>
        <w:jc w:val="both"/>
      </w:pPr>
      <w:r>
        <w:t>«</w:t>
      </w:r>
      <w:r w:rsidR="00575AA9">
        <w:t xml:space="preserve">3. </w:t>
      </w:r>
      <w:r w:rsidR="00716E5B" w:rsidRPr="00F303A6">
        <w:t xml:space="preserve">Проведение мероприятий по организации мониторинга деятельности субъектов МСП Ленинградской области на территории </w:t>
      </w:r>
      <w:r w:rsidR="00FC3725" w:rsidRPr="00F303A6">
        <w:t xml:space="preserve">муниципального образования </w:t>
      </w:r>
      <w:r w:rsidR="00716E5B" w:rsidRPr="00F303A6">
        <w:t>Ломоносовск</w:t>
      </w:r>
      <w:r w:rsidR="00FC3725" w:rsidRPr="00F303A6">
        <w:t>ий</w:t>
      </w:r>
      <w:r w:rsidR="00716E5B" w:rsidRPr="00F303A6">
        <w:t xml:space="preserve"> муниципаль</w:t>
      </w:r>
      <w:r w:rsidR="00FC3725" w:rsidRPr="00F303A6">
        <w:t>ный</w:t>
      </w:r>
      <w:r w:rsidR="00716E5B" w:rsidRPr="00F303A6">
        <w:t xml:space="preserve"> район </w:t>
      </w:r>
      <w:r w:rsidR="00FC3725" w:rsidRPr="00F303A6">
        <w:t xml:space="preserve">Ленинградской области </w:t>
      </w:r>
      <w:r w:rsidR="00716E5B" w:rsidRPr="00F303A6">
        <w:t xml:space="preserve">осуществляется на единой методологической и программно-технологической основе в целях реализации органами местного самоуправления своих полномочий по принятию и организации выполнения планов </w:t>
      </w:r>
      <w:r w:rsidR="00FC3725" w:rsidRPr="00F303A6">
        <w:br/>
      </w:r>
      <w:r w:rsidR="00716E5B" w:rsidRPr="00F303A6">
        <w:t xml:space="preserve">и программ комплексного социально-экономического развития, формированию бюджета, </w:t>
      </w:r>
      <w:r w:rsidR="00FC3725" w:rsidRPr="00F303A6">
        <w:br/>
      </w:r>
      <w:r w:rsidR="00716E5B" w:rsidRPr="00F303A6">
        <w:t>а также содействию развития МСП.</w:t>
      </w:r>
      <w:r w:rsidR="00F303A6" w:rsidRPr="00F303A6">
        <w:t xml:space="preserve"> М</w:t>
      </w:r>
      <w:r w:rsidR="00C874C1" w:rsidRPr="00F303A6">
        <w:t>ероприятия по осуществлению</w:t>
      </w:r>
      <w:r w:rsidR="00F303A6" w:rsidRPr="00F303A6">
        <w:t xml:space="preserve"> наблюдения и </w:t>
      </w:r>
      <w:r w:rsidR="00C874C1" w:rsidRPr="00F303A6">
        <w:t>сбора информации об объектах потребительского рынка, торговых объектах, объектах бытового обслуживания</w:t>
      </w:r>
      <w:r w:rsidR="00F303A6" w:rsidRPr="00F303A6">
        <w:t xml:space="preserve"> </w:t>
      </w:r>
      <w:r w:rsidR="00C874C1" w:rsidRPr="00F303A6">
        <w:t xml:space="preserve">и оптовой торговли позволяет обеспечивать своевременный контроль </w:t>
      </w:r>
      <w:r w:rsidR="00F303A6" w:rsidRPr="00F303A6">
        <w:br/>
      </w:r>
      <w:r w:rsidR="00C874C1" w:rsidRPr="00F303A6">
        <w:t>за их состоянием, систематизировать данные, выявлять нарушения и способствовать устойчивому развитию предпринимательской среды и потребительского рынка.</w:t>
      </w:r>
      <w:r w:rsidR="00F303A6">
        <w:t>»</w:t>
      </w:r>
    </w:p>
    <w:p w14:paraId="5A4ABF30" w14:textId="77777777" w:rsidR="00E9090D" w:rsidRDefault="00E9090D" w:rsidP="00E9090D">
      <w:pPr>
        <w:widowControl w:val="0"/>
        <w:autoSpaceDE w:val="0"/>
        <w:autoSpaceDN w:val="0"/>
        <w:spacing w:line="311" w:lineRule="exact"/>
        <w:ind w:firstLine="708"/>
        <w:jc w:val="both"/>
      </w:pPr>
    </w:p>
    <w:p w14:paraId="13CCB701" w14:textId="3E5A69E8" w:rsidR="00E078FF" w:rsidRPr="006F7F0D" w:rsidRDefault="00575AA9" w:rsidP="006F7F0D">
      <w:pPr>
        <w:widowControl w:val="0"/>
        <w:autoSpaceDE w:val="0"/>
        <w:autoSpaceDN w:val="0"/>
        <w:spacing w:line="311" w:lineRule="exact"/>
        <w:ind w:firstLine="708"/>
        <w:jc w:val="both"/>
      </w:pPr>
      <w:r>
        <w:t>3</w:t>
      </w:r>
      <w:r w:rsidR="003F16CD" w:rsidRPr="00E9090D">
        <w:t xml:space="preserve">. </w:t>
      </w:r>
      <w:r w:rsidR="00CF5958" w:rsidRPr="00E9090D">
        <w:t xml:space="preserve">Таблицы 1, </w:t>
      </w:r>
      <w:r w:rsidR="00830646" w:rsidRPr="00E9090D">
        <w:t xml:space="preserve">2, </w:t>
      </w:r>
      <w:r w:rsidR="006F7F0D">
        <w:t>4</w:t>
      </w:r>
      <w:r w:rsidR="00CF5958" w:rsidRPr="00E9090D">
        <w:t xml:space="preserve"> приложения к муниципальной программе изложить в новой</w:t>
      </w:r>
      <w:r w:rsidR="00E9090D" w:rsidRPr="00E9090D">
        <w:t xml:space="preserve"> редакции</w:t>
      </w:r>
      <w:r w:rsidR="006F7F0D">
        <w:t xml:space="preserve"> </w:t>
      </w:r>
      <w:r w:rsidR="00CF5958" w:rsidRPr="006F7F0D">
        <w:t>согласно приложению к изменениям.</w:t>
      </w:r>
    </w:p>
    <w:p w14:paraId="036900CB" w14:textId="77777777" w:rsidR="00E9090D" w:rsidRPr="00F62212" w:rsidRDefault="00E9090D" w:rsidP="00E9090D">
      <w:pPr>
        <w:pStyle w:val="aff7"/>
        <w:tabs>
          <w:tab w:val="left" w:pos="142"/>
          <w:tab w:val="left" w:pos="851"/>
          <w:tab w:val="left" w:pos="993"/>
        </w:tabs>
        <w:spacing w:after="0" w:line="240" w:lineRule="auto"/>
        <w:ind w:left="851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98AD36" w14:textId="77777777" w:rsidR="00FC0BDB" w:rsidRPr="00F62212" w:rsidRDefault="00FC0BDB" w:rsidP="00FC0BDB">
      <w:pPr>
        <w:pStyle w:val="aff7"/>
        <w:tabs>
          <w:tab w:val="left" w:pos="142"/>
          <w:tab w:val="left" w:pos="851"/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955750" w14:textId="77777777" w:rsidR="00E078FF" w:rsidRPr="00F62212" w:rsidRDefault="00E078FF">
      <w:pPr>
        <w:pStyle w:val="afff2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F436983" w14:textId="77777777" w:rsidR="00E078FF" w:rsidRPr="00F62212" w:rsidRDefault="00E078FF">
      <w:pPr>
        <w:pStyle w:val="afff2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  <w:sectPr w:rsidR="00E078FF" w:rsidRPr="00F62212" w:rsidSect="00AE4DBC">
          <w:footerReference w:type="default" r:id="rId10"/>
          <w:type w:val="nextColumn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28338B13" w14:textId="77777777" w:rsidR="00E078FF" w:rsidRPr="00F62212" w:rsidRDefault="00CF5958">
      <w:pPr>
        <w:widowControl w:val="0"/>
        <w:jc w:val="right"/>
        <w:rPr>
          <w:color w:val="000000"/>
        </w:rPr>
      </w:pPr>
      <w:r w:rsidRPr="00F62212">
        <w:rPr>
          <w:color w:val="000000"/>
        </w:rPr>
        <w:lastRenderedPageBreak/>
        <w:t>Приложение к изменениям</w:t>
      </w:r>
    </w:p>
    <w:p w14:paraId="5C6B327D" w14:textId="77777777" w:rsidR="00E078FF" w:rsidRPr="00F62212" w:rsidRDefault="00CF5958">
      <w:pPr>
        <w:widowControl w:val="0"/>
        <w:jc w:val="right"/>
        <w:rPr>
          <w:color w:val="000000"/>
        </w:rPr>
      </w:pPr>
      <w:r w:rsidRPr="00F62212">
        <w:rPr>
          <w:color w:val="000000"/>
        </w:rPr>
        <w:t>муниципальной программы</w:t>
      </w:r>
    </w:p>
    <w:p w14:paraId="177CD668" w14:textId="77777777" w:rsidR="00E078FF" w:rsidRPr="00F62212" w:rsidRDefault="00E078FF">
      <w:pPr>
        <w:widowControl w:val="0"/>
        <w:jc w:val="right"/>
        <w:rPr>
          <w:b/>
          <w:bCs/>
          <w:color w:val="000000"/>
        </w:rPr>
      </w:pPr>
    </w:p>
    <w:p w14:paraId="2B3A03F6" w14:textId="77777777" w:rsidR="00E078FF" w:rsidRPr="00F62212" w:rsidRDefault="00CF5958">
      <w:pPr>
        <w:widowControl w:val="0"/>
        <w:jc w:val="right"/>
        <w:rPr>
          <w:color w:val="000000"/>
        </w:rPr>
      </w:pPr>
      <w:r w:rsidRPr="00F62212">
        <w:rPr>
          <w:color w:val="000000"/>
        </w:rPr>
        <w:t xml:space="preserve"> Таблица 1</w:t>
      </w:r>
      <w:bookmarkStart w:id="2" w:name="gjdgxs" w:colFirst="0" w:colLast="0"/>
      <w:bookmarkEnd w:id="2"/>
    </w:p>
    <w:p w14:paraId="6BB6C656" w14:textId="77777777" w:rsidR="00E078FF" w:rsidRPr="00F62212" w:rsidRDefault="00CF5958" w:rsidP="005A510F">
      <w:pPr>
        <w:widowControl w:val="0"/>
        <w:jc w:val="center"/>
        <w:rPr>
          <w:color w:val="000000"/>
        </w:rPr>
      </w:pPr>
      <w:r w:rsidRPr="00F62212">
        <w:rPr>
          <w:color w:val="000000"/>
        </w:rPr>
        <w:t>Сведения о показателях (индикаторах) муниципальной программы/подпрограммы и их значениях</w:t>
      </w:r>
    </w:p>
    <w:p w14:paraId="68D23C22" w14:textId="77777777" w:rsidR="00516EE8" w:rsidRPr="00F62212" w:rsidRDefault="00516EE8" w:rsidP="005A510F">
      <w:pPr>
        <w:widowControl w:val="0"/>
        <w:jc w:val="center"/>
        <w:rPr>
          <w:color w:val="000000"/>
        </w:rPr>
      </w:pPr>
    </w:p>
    <w:tbl>
      <w:tblPr>
        <w:tblW w:w="152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14"/>
        <w:gridCol w:w="5153"/>
        <w:gridCol w:w="1701"/>
        <w:gridCol w:w="1276"/>
        <w:gridCol w:w="1266"/>
        <w:gridCol w:w="10"/>
        <w:gridCol w:w="1549"/>
        <w:gridCol w:w="10"/>
        <w:gridCol w:w="1134"/>
        <w:gridCol w:w="1276"/>
        <w:gridCol w:w="1276"/>
      </w:tblGrid>
      <w:tr w:rsidR="00570B75" w:rsidRPr="00F62212" w14:paraId="4368A719" w14:textId="55AFD95A" w:rsidTr="00F412EC">
        <w:trPr>
          <w:trHeight w:val="315"/>
        </w:trPr>
        <w:tc>
          <w:tcPr>
            <w:tcW w:w="620" w:type="dxa"/>
            <w:gridSpan w:val="2"/>
            <w:vMerge w:val="restart"/>
            <w:vAlign w:val="center"/>
          </w:tcPr>
          <w:p w14:paraId="0643270C" w14:textId="77777777" w:rsidR="00570B75" w:rsidRPr="00F62212" w:rsidRDefault="00570B75" w:rsidP="006D1769">
            <w:pPr>
              <w:widowControl w:val="0"/>
              <w:jc w:val="center"/>
              <w:rPr>
                <w:color w:val="000000"/>
              </w:rPr>
            </w:pPr>
            <w:r w:rsidRPr="00F62212">
              <w:rPr>
                <w:color w:val="000000"/>
              </w:rPr>
              <w:t>№ п/п</w:t>
            </w:r>
          </w:p>
        </w:tc>
        <w:tc>
          <w:tcPr>
            <w:tcW w:w="6854" w:type="dxa"/>
            <w:gridSpan w:val="2"/>
            <w:vMerge w:val="restart"/>
            <w:vAlign w:val="center"/>
          </w:tcPr>
          <w:p w14:paraId="593DA537" w14:textId="77777777" w:rsidR="00570B75" w:rsidRPr="00F62212" w:rsidRDefault="00570B75" w:rsidP="006D1769">
            <w:pPr>
              <w:widowControl w:val="0"/>
              <w:jc w:val="center"/>
              <w:rPr>
                <w:color w:val="000000"/>
              </w:rPr>
            </w:pPr>
            <w:r w:rsidRPr="00F62212">
              <w:rPr>
                <w:color w:val="000000"/>
              </w:rPr>
              <w:t>наименование показателя (индикатора)</w:t>
            </w:r>
          </w:p>
        </w:tc>
        <w:tc>
          <w:tcPr>
            <w:tcW w:w="1276" w:type="dxa"/>
            <w:vMerge w:val="restart"/>
          </w:tcPr>
          <w:p w14:paraId="64C4EE3C" w14:textId="77777777" w:rsidR="00570B75" w:rsidRPr="00F62212" w:rsidRDefault="00570B75" w:rsidP="006D1769">
            <w:pPr>
              <w:widowControl w:val="0"/>
              <w:jc w:val="center"/>
              <w:rPr>
                <w:color w:val="000000"/>
                <w:lang w:val="en-US"/>
              </w:rPr>
            </w:pPr>
          </w:p>
          <w:p w14:paraId="66612784" w14:textId="6459D172" w:rsidR="00570B75" w:rsidRPr="00F62212" w:rsidRDefault="00570B75" w:rsidP="006D1769">
            <w:pPr>
              <w:widowControl w:val="0"/>
              <w:jc w:val="center"/>
              <w:rPr>
                <w:color w:val="000000"/>
              </w:rPr>
            </w:pPr>
            <w:r w:rsidRPr="00F62212">
              <w:rPr>
                <w:color w:val="000000"/>
              </w:rPr>
              <w:t>единица измерения</w:t>
            </w:r>
          </w:p>
        </w:tc>
        <w:tc>
          <w:tcPr>
            <w:tcW w:w="6521" w:type="dxa"/>
            <w:gridSpan w:val="7"/>
          </w:tcPr>
          <w:p w14:paraId="56322FA8" w14:textId="07DBC491" w:rsidR="00570B75" w:rsidRPr="00F62212" w:rsidRDefault="00570B75" w:rsidP="006D1769">
            <w:pPr>
              <w:widowControl w:val="0"/>
              <w:jc w:val="center"/>
              <w:rPr>
                <w:color w:val="000000"/>
              </w:rPr>
            </w:pPr>
            <w:r w:rsidRPr="00F62212">
              <w:rPr>
                <w:color w:val="000000"/>
              </w:rPr>
              <w:t>значение показателей (индикаторов)</w:t>
            </w:r>
          </w:p>
        </w:tc>
      </w:tr>
      <w:tr w:rsidR="004A17CF" w:rsidRPr="00F62212" w14:paraId="210B6482" w14:textId="5E5B1154" w:rsidTr="00F412EC">
        <w:trPr>
          <w:trHeight w:val="846"/>
        </w:trPr>
        <w:tc>
          <w:tcPr>
            <w:tcW w:w="620" w:type="dxa"/>
            <w:gridSpan w:val="2"/>
            <w:vMerge/>
            <w:vAlign w:val="center"/>
          </w:tcPr>
          <w:p w14:paraId="20DF4293" w14:textId="77777777" w:rsidR="00570B75" w:rsidRPr="00F62212" w:rsidRDefault="00570B75" w:rsidP="00570B75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6854" w:type="dxa"/>
            <w:gridSpan w:val="2"/>
            <w:vMerge/>
            <w:vAlign w:val="center"/>
          </w:tcPr>
          <w:p w14:paraId="3009C8BC" w14:textId="77777777" w:rsidR="00570B75" w:rsidRPr="00F62212" w:rsidRDefault="00570B75" w:rsidP="00570B75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276" w:type="dxa"/>
            <w:vMerge/>
          </w:tcPr>
          <w:p w14:paraId="331117C2" w14:textId="77777777" w:rsidR="00570B75" w:rsidRPr="00F62212" w:rsidRDefault="00570B75" w:rsidP="00570B75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266" w:type="dxa"/>
            <w:vAlign w:val="center"/>
          </w:tcPr>
          <w:p w14:paraId="37C04B90" w14:textId="53ECF8C3" w:rsidR="00570B75" w:rsidRPr="00F62212" w:rsidRDefault="00570B75" w:rsidP="009D562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w="1559" w:type="dxa"/>
            <w:gridSpan w:val="2"/>
            <w:vAlign w:val="center"/>
          </w:tcPr>
          <w:p w14:paraId="3C053976" w14:textId="77777777" w:rsidR="00570B75" w:rsidRPr="00F62212" w:rsidRDefault="00570B75" w:rsidP="009D5621">
            <w:pPr>
              <w:widowControl w:val="0"/>
              <w:jc w:val="center"/>
              <w:rPr>
                <w:color w:val="000000"/>
              </w:rPr>
            </w:pPr>
            <w:r w:rsidRPr="00F62212">
              <w:rPr>
                <w:color w:val="000000"/>
              </w:rPr>
              <w:t>2025 год</w:t>
            </w:r>
          </w:p>
          <w:p w14:paraId="671F91BA" w14:textId="2F7A36D0" w:rsidR="00570B75" w:rsidRPr="00F62212" w:rsidRDefault="00570B75" w:rsidP="009D5621">
            <w:pPr>
              <w:widowControl w:val="0"/>
              <w:jc w:val="center"/>
              <w:rPr>
                <w:color w:val="000000"/>
              </w:rPr>
            </w:pPr>
            <w:r w:rsidRPr="00F62212">
              <w:rPr>
                <w:color w:val="000000"/>
              </w:rPr>
              <w:t>базовый год</w:t>
            </w:r>
          </w:p>
        </w:tc>
        <w:tc>
          <w:tcPr>
            <w:tcW w:w="1144" w:type="dxa"/>
            <w:gridSpan w:val="2"/>
            <w:vAlign w:val="center"/>
          </w:tcPr>
          <w:p w14:paraId="4126892D" w14:textId="4F5E9F24" w:rsidR="00570B75" w:rsidRPr="00F62212" w:rsidRDefault="00570B75" w:rsidP="009D5621">
            <w:pPr>
              <w:widowControl w:val="0"/>
              <w:jc w:val="center"/>
              <w:rPr>
                <w:color w:val="000000"/>
              </w:rPr>
            </w:pPr>
            <w:r w:rsidRPr="00F62212">
              <w:rPr>
                <w:color w:val="000000"/>
              </w:rPr>
              <w:t>2026 год</w:t>
            </w:r>
          </w:p>
        </w:tc>
        <w:tc>
          <w:tcPr>
            <w:tcW w:w="1276" w:type="dxa"/>
            <w:vAlign w:val="center"/>
          </w:tcPr>
          <w:p w14:paraId="6ACBA1CF" w14:textId="490882E1" w:rsidR="00570B75" w:rsidRPr="00F62212" w:rsidRDefault="00570B75" w:rsidP="009D5621">
            <w:pPr>
              <w:widowControl w:val="0"/>
              <w:jc w:val="center"/>
              <w:rPr>
                <w:color w:val="000000"/>
                <w:lang w:val="en-US"/>
              </w:rPr>
            </w:pPr>
            <w:r w:rsidRPr="00570B75">
              <w:rPr>
                <w:color w:val="000000"/>
                <w:lang w:val="en-US"/>
              </w:rPr>
              <w:t>2027 год</w:t>
            </w:r>
          </w:p>
        </w:tc>
        <w:tc>
          <w:tcPr>
            <w:tcW w:w="1276" w:type="dxa"/>
            <w:vAlign w:val="center"/>
          </w:tcPr>
          <w:p w14:paraId="66B4A06D" w14:textId="54833618" w:rsidR="00570B75" w:rsidRPr="00F62212" w:rsidRDefault="00570B75" w:rsidP="009D5621">
            <w:pPr>
              <w:widowControl w:val="0"/>
              <w:jc w:val="center"/>
              <w:rPr>
                <w:color w:val="000000"/>
              </w:rPr>
            </w:pPr>
            <w:r w:rsidRPr="00F62212">
              <w:rPr>
                <w:color w:val="000000"/>
              </w:rPr>
              <w:t>2028 год</w:t>
            </w:r>
          </w:p>
        </w:tc>
      </w:tr>
      <w:tr w:rsidR="004A17CF" w:rsidRPr="00F62212" w14:paraId="425385DE" w14:textId="3A7B586E" w:rsidTr="00F412EC">
        <w:trPr>
          <w:trHeight w:val="29"/>
        </w:trPr>
        <w:tc>
          <w:tcPr>
            <w:tcW w:w="620" w:type="dxa"/>
            <w:gridSpan w:val="2"/>
          </w:tcPr>
          <w:p w14:paraId="4D1B8EB1" w14:textId="77777777" w:rsidR="00570B75" w:rsidRPr="00F62212" w:rsidRDefault="00570B75" w:rsidP="00570B75">
            <w:pPr>
              <w:widowControl w:val="0"/>
              <w:jc w:val="center"/>
              <w:rPr>
                <w:color w:val="000000"/>
              </w:rPr>
            </w:pPr>
            <w:r w:rsidRPr="00F62212">
              <w:rPr>
                <w:color w:val="000000"/>
              </w:rPr>
              <w:t>1</w:t>
            </w:r>
          </w:p>
        </w:tc>
        <w:tc>
          <w:tcPr>
            <w:tcW w:w="5153" w:type="dxa"/>
          </w:tcPr>
          <w:p w14:paraId="353DF05F" w14:textId="77777777" w:rsidR="00570B75" w:rsidRPr="00F62212" w:rsidRDefault="00570B75" w:rsidP="00570B75">
            <w:pPr>
              <w:widowControl w:val="0"/>
              <w:jc w:val="center"/>
              <w:rPr>
                <w:color w:val="000000"/>
              </w:rPr>
            </w:pPr>
            <w:r w:rsidRPr="00F62212">
              <w:rPr>
                <w:color w:val="000000"/>
              </w:rPr>
              <w:t>2</w:t>
            </w:r>
          </w:p>
        </w:tc>
        <w:tc>
          <w:tcPr>
            <w:tcW w:w="1701" w:type="dxa"/>
          </w:tcPr>
          <w:p w14:paraId="243B3EB6" w14:textId="77777777" w:rsidR="00570B75" w:rsidRPr="00F62212" w:rsidRDefault="00570B75" w:rsidP="00570B75">
            <w:pPr>
              <w:widowControl w:val="0"/>
              <w:jc w:val="center"/>
              <w:rPr>
                <w:color w:val="000000"/>
              </w:rPr>
            </w:pPr>
            <w:r w:rsidRPr="00F62212">
              <w:rPr>
                <w:color w:val="000000"/>
              </w:rPr>
              <w:t>3</w:t>
            </w:r>
          </w:p>
        </w:tc>
        <w:tc>
          <w:tcPr>
            <w:tcW w:w="1276" w:type="dxa"/>
          </w:tcPr>
          <w:p w14:paraId="278D45D9" w14:textId="6B914B1C" w:rsidR="00570B75" w:rsidRPr="00F62212" w:rsidRDefault="00570B75" w:rsidP="00570B75">
            <w:pPr>
              <w:widowControl w:val="0"/>
              <w:jc w:val="center"/>
              <w:rPr>
                <w:color w:val="000000"/>
                <w:lang w:val="en-US"/>
              </w:rPr>
            </w:pPr>
            <w:r w:rsidRPr="00F62212">
              <w:rPr>
                <w:color w:val="000000"/>
                <w:lang w:val="en-US"/>
              </w:rPr>
              <w:t>4</w:t>
            </w:r>
          </w:p>
        </w:tc>
        <w:tc>
          <w:tcPr>
            <w:tcW w:w="1276" w:type="dxa"/>
            <w:gridSpan w:val="2"/>
          </w:tcPr>
          <w:p w14:paraId="0FE18990" w14:textId="37CDB110" w:rsidR="00570B75" w:rsidRPr="00F62212" w:rsidRDefault="00570B75" w:rsidP="00570B75">
            <w:pPr>
              <w:widowControl w:val="0"/>
              <w:jc w:val="center"/>
              <w:rPr>
                <w:color w:val="000000"/>
              </w:rPr>
            </w:pPr>
            <w:r w:rsidRPr="00F62212">
              <w:rPr>
                <w:color w:val="000000"/>
                <w:lang w:val="en-US"/>
              </w:rPr>
              <w:t>5</w:t>
            </w:r>
          </w:p>
        </w:tc>
        <w:tc>
          <w:tcPr>
            <w:tcW w:w="1559" w:type="dxa"/>
            <w:gridSpan w:val="2"/>
          </w:tcPr>
          <w:p w14:paraId="5A670AB0" w14:textId="6A42E1DC" w:rsidR="00570B75" w:rsidRPr="00F62212" w:rsidRDefault="00570B75" w:rsidP="00570B75">
            <w:pPr>
              <w:widowControl w:val="0"/>
              <w:jc w:val="center"/>
              <w:rPr>
                <w:color w:val="000000"/>
              </w:rPr>
            </w:pPr>
            <w:r w:rsidRPr="00F62212">
              <w:rPr>
                <w:color w:val="000000"/>
              </w:rPr>
              <w:t>6</w:t>
            </w:r>
          </w:p>
        </w:tc>
        <w:tc>
          <w:tcPr>
            <w:tcW w:w="1134" w:type="dxa"/>
          </w:tcPr>
          <w:p w14:paraId="3E11F6AD" w14:textId="7A0F2B7C" w:rsidR="00570B75" w:rsidRPr="00F62212" w:rsidRDefault="00570B75" w:rsidP="00570B75">
            <w:pPr>
              <w:widowControl w:val="0"/>
              <w:jc w:val="center"/>
              <w:rPr>
                <w:color w:val="000000"/>
              </w:rPr>
            </w:pPr>
            <w:r w:rsidRPr="00F62212">
              <w:rPr>
                <w:color w:val="000000"/>
              </w:rPr>
              <w:t>7</w:t>
            </w:r>
          </w:p>
        </w:tc>
        <w:tc>
          <w:tcPr>
            <w:tcW w:w="1276" w:type="dxa"/>
          </w:tcPr>
          <w:p w14:paraId="52312489" w14:textId="48BF24CA" w:rsidR="00570B75" w:rsidRPr="00F62212" w:rsidRDefault="00570B75" w:rsidP="00570B75">
            <w:pPr>
              <w:widowControl w:val="0"/>
              <w:jc w:val="center"/>
              <w:rPr>
                <w:color w:val="000000"/>
              </w:rPr>
            </w:pPr>
            <w:r w:rsidRPr="00F62212">
              <w:rPr>
                <w:color w:val="000000"/>
              </w:rPr>
              <w:t>8</w:t>
            </w:r>
          </w:p>
        </w:tc>
        <w:tc>
          <w:tcPr>
            <w:tcW w:w="1276" w:type="dxa"/>
          </w:tcPr>
          <w:p w14:paraId="28FC3DD8" w14:textId="45103279" w:rsidR="00570B75" w:rsidRPr="00F62212" w:rsidRDefault="00570B75" w:rsidP="00570B7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4A17CF" w:rsidRPr="00F62212" w14:paraId="03210087" w14:textId="6FDD3EB0" w:rsidTr="00F412EC">
        <w:trPr>
          <w:cantSplit/>
          <w:trHeight w:val="453"/>
        </w:trPr>
        <w:tc>
          <w:tcPr>
            <w:tcW w:w="620" w:type="dxa"/>
            <w:gridSpan w:val="2"/>
            <w:vMerge w:val="restart"/>
            <w:vAlign w:val="center"/>
          </w:tcPr>
          <w:p w14:paraId="19437748" w14:textId="77777777" w:rsidR="00570B75" w:rsidRPr="00F62212" w:rsidRDefault="00570B75" w:rsidP="003005BE">
            <w:pPr>
              <w:widowControl w:val="0"/>
              <w:jc w:val="center"/>
              <w:rPr>
                <w:color w:val="000000"/>
              </w:rPr>
            </w:pPr>
            <w:r w:rsidRPr="00F62212">
              <w:rPr>
                <w:color w:val="000000"/>
              </w:rPr>
              <w:t>1</w:t>
            </w:r>
          </w:p>
        </w:tc>
        <w:tc>
          <w:tcPr>
            <w:tcW w:w="5153" w:type="dxa"/>
            <w:vMerge w:val="restart"/>
          </w:tcPr>
          <w:p w14:paraId="4C43D2A2" w14:textId="0E9A4778" w:rsidR="00570B75" w:rsidRPr="00F62212" w:rsidRDefault="00570B75" w:rsidP="00570B75">
            <w:pPr>
              <w:widowControl w:val="0"/>
              <w:rPr>
                <w:color w:val="000000"/>
              </w:rPr>
            </w:pPr>
            <w:r w:rsidRPr="00F62212">
              <w:rPr>
                <w:color w:val="000000"/>
              </w:rPr>
              <w:t xml:space="preserve">Число субъектов малого и среднего предпринимательства в расчете на 1 тыс. чел. </w:t>
            </w:r>
            <w:r w:rsidR="005D2ACD">
              <w:rPr>
                <w:color w:val="000000"/>
              </w:rPr>
              <w:t>н</w:t>
            </w:r>
            <w:r w:rsidRPr="00F62212">
              <w:rPr>
                <w:color w:val="000000"/>
              </w:rPr>
              <w:t>аселения (до 2021 года – на 10 тыс.чел. населения)</w:t>
            </w:r>
          </w:p>
        </w:tc>
        <w:tc>
          <w:tcPr>
            <w:tcW w:w="1701" w:type="dxa"/>
            <w:vAlign w:val="center"/>
          </w:tcPr>
          <w:p w14:paraId="60F463A5" w14:textId="342E2CFE" w:rsidR="00570B75" w:rsidRPr="00F62212" w:rsidRDefault="00570B75" w:rsidP="00570B75">
            <w:pPr>
              <w:widowControl w:val="0"/>
              <w:rPr>
                <w:color w:val="000000"/>
                <w:vertAlign w:val="superscript"/>
                <w:lang w:val="en-US"/>
              </w:rPr>
            </w:pPr>
            <w:r w:rsidRPr="00F62212">
              <w:rPr>
                <w:color w:val="000000"/>
              </w:rPr>
              <w:t>плановое значение</w:t>
            </w:r>
          </w:p>
        </w:tc>
        <w:tc>
          <w:tcPr>
            <w:tcW w:w="1276" w:type="dxa"/>
            <w:vAlign w:val="center"/>
          </w:tcPr>
          <w:p w14:paraId="18B6BCD3" w14:textId="714CD799" w:rsidR="00570B75" w:rsidRPr="00F62212" w:rsidRDefault="00570B75" w:rsidP="00A207AE">
            <w:pPr>
              <w:widowControl w:val="0"/>
              <w:ind w:right="-112" w:firstLine="179"/>
              <w:rPr>
                <w:lang w:val="en-US"/>
              </w:rPr>
            </w:pPr>
            <w:r w:rsidRPr="00F62212">
              <w:rPr>
                <w:lang w:val="en-US"/>
              </w:rPr>
              <w:t>e</w:t>
            </w:r>
            <w:r w:rsidRPr="00F62212">
              <w:t>диниц</w:t>
            </w:r>
          </w:p>
        </w:tc>
        <w:tc>
          <w:tcPr>
            <w:tcW w:w="1276" w:type="dxa"/>
            <w:gridSpan w:val="2"/>
            <w:tcBorders>
              <w:right w:val="single" w:sz="4" w:space="0" w:color="000000"/>
            </w:tcBorders>
            <w:vAlign w:val="center"/>
          </w:tcPr>
          <w:p w14:paraId="79B51D1F" w14:textId="4F5A4F38" w:rsidR="00570B75" w:rsidRPr="00BC2C55" w:rsidRDefault="00BC2C55" w:rsidP="00570B7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5D8BAA" w14:textId="44B3FA37" w:rsidR="00570B75" w:rsidRPr="00F62212" w:rsidRDefault="00570B75" w:rsidP="00570B75">
            <w:pPr>
              <w:widowControl w:val="0"/>
              <w:jc w:val="center"/>
              <w:rPr>
                <w:color w:val="000000"/>
              </w:rPr>
            </w:pPr>
            <w:r w:rsidRPr="00570B75">
              <w:rPr>
                <w:color w:val="000000"/>
              </w:rPr>
              <w:t>77,4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4488F1" w14:textId="473DDB9D" w:rsidR="00570B75" w:rsidRPr="00F62212" w:rsidRDefault="006F7F0D" w:rsidP="00570B7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053723" w14:textId="1825CCE8" w:rsidR="00570B75" w:rsidRPr="00F62212" w:rsidRDefault="006F7F0D" w:rsidP="00570B75">
            <w:pPr>
              <w:widowControl w:val="0"/>
              <w:jc w:val="center"/>
              <w:rPr>
                <w:color w:val="000000"/>
              </w:rPr>
            </w:pPr>
            <w:r>
              <w:t>78,86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BAE11F" w14:textId="5DDE639E" w:rsidR="00570B75" w:rsidRPr="00F62212" w:rsidRDefault="006F7F0D" w:rsidP="00570B75">
            <w:pPr>
              <w:widowControl w:val="0"/>
              <w:jc w:val="center"/>
            </w:pPr>
            <w:r>
              <w:t>78,87</w:t>
            </w:r>
          </w:p>
        </w:tc>
      </w:tr>
      <w:tr w:rsidR="004A17CF" w:rsidRPr="00F62212" w14:paraId="6172863F" w14:textId="3D5B2D6A" w:rsidTr="00F412EC">
        <w:trPr>
          <w:cantSplit/>
          <w:trHeight w:val="559"/>
        </w:trPr>
        <w:tc>
          <w:tcPr>
            <w:tcW w:w="620" w:type="dxa"/>
            <w:gridSpan w:val="2"/>
            <w:vMerge/>
            <w:vAlign w:val="center"/>
          </w:tcPr>
          <w:p w14:paraId="241DE11C" w14:textId="77777777" w:rsidR="00570B75" w:rsidRPr="00F62212" w:rsidRDefault="00570B75" w:rsidP="003005B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5153" w:type="dxa"/>
            <w:vMerge/>
          </w:tcPr>
          <w:p w14:paraId="2951AD24" w14:textId="77777777" w:rsidR="00570B75" w:rsidRPr="00F62212" w:rsidRDefault="00570B75" w:rsidP="00570B75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D6C10E0" w14:textId="6A80DB19" w:rsidR="00570B75" w:rsidRPr="00F62212" w:rsidRDefault="00570B75" w:rsidP="00570B75">
            <w:pPr>
              <w:widowControl w:val="0"/>
              <w:rPr>
                <w:color w:val="000000"/>
              </w:rPr>
            </w:pPr>
            <w:r w:rsidRPr="00F62212">
              <w:rPr>
                <w:color w:val="000000"/>
              </w:rPr>
              <w:t>фактическое значение</w:t>
            </w:r>
          </w:p>
        </w:tc>
        <w:tc>
          <w:tcPr>
            <w:tcW w:w="1276" w:type="dxa"/>
            <w:vAlign w:val="center"/>
          </w:tcPr>
          <w:p w14:paraId="77F7D1B7" w14:textId="73B8EC03" w:rsidR="00570B75" w:rsidRPr="00F62212" w:rsidRDefault="00570B75" w:rsidP="00A207AE">
            <w:pPr>
              <w:widowControl w:val="0"/>
              <w:ind w:firstLine="179"/>
              <w:rPr>
                <w:lang w:val="en-US"/>
              </w:rPr>
            </w:pPr>
            <w:r w:rsidRPr="00F62212">
              <w:t>единиц</w:t>
            </w:r>
          </w:p>
        </w:tc>
        <w:tc>
          <w:tcPr>
            <w:tcW w:w="1276" w:type="dxa"/>
            <w:gridSpan w:val="2"/>
          </w:tcPr>
          <w:p w14:paraId="67338963" w14:textId="77777777" w:rsidR="00570B75" w:rsidRPr="00F62212" w:rsidRDefault="00570B75" w:rsidP="00570B75">
            <w:pPr>
              <w:widowControl w:val="0"/>
              <w:jc w:val="center"/>
            </w:pPr>
          </w:p>
          <w:p w14:paraId="75D03032" w14:textId="5C10300B" w:rsidR="00570B75" w:rsidRPr="00F62212" w:rsidRDefault="00BC2C55" w:rsidP="00570B7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67,2</w:t>
            </w:r>
          </w:p>
        </w:tc>
        <w:tc>
          <w:tcPr>
            <w:tcW w:w="1559" w:type="dxa"/>
            <w:gridSpan w:val="2"/>
          </w:tcPr>
          <w:p w14:paraId="292A5089" w14:textId="77777777" w:rsidR="00EC15EB" w:rsidRDefault="00EC15EB" w:rsidP="00570B75">
            <w:pPr>
              <w:widowControl w:val="0"/>
              <w:jc w:val="center"/>
              <w:rPr>
                <w:color w:val="000000"/>
              </w:rPr>
            </w:pPr>
          </w:p>
          <w:p w14:paraId="4ED5F1AA" w14:textId="63FC9739" w:rsidR="00570B75" w:rsidRPr="00F62212" w:rsidRDefault="006F7F0D" w:rsidP="00570B7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73,33</w:t>
            </w:r>
          </w:p>
        </w:tc>
        <w:tc>
          <w:tcPr>
            <w:tcW w:w="1134" w:type="dxa"/>
          </w:tcPr>
          <w:p w14:paraId="00A4D836" w14:textId="77777777" w:rsidR="00570B75" w:rsidRPr="00F62212" w:rsidRDefault="00570B75" w:rsidP="00570B75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14:paraId="4F072DBD" w14:textId="77777777" w:rsidR="00570B75" w:rsidRPr="00F62212" w:rsidRDefault="00570B75" w:rsidP="00570B75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14:paraId="058D4682" w14:textId="77777777" w:rsidR="00570B75" w:rsidRDefault="00570B75" w:rsidP="00570B75">
            <w:pPr>
              <w:widowControl w:val="0"/>
              <w:jc w:val="center"/>
              <w:rPr>
                <w:color w:val="000000"/>
              </w:rPr>
            </w:pPr>
          </w:p>
          <w:p w14:paraId="6DEA1C76" w14:textId="77777777" w:rsidR="00975665" w:rsidRPr="00F62212" w:rsidRDefault="00975665" w:rsidP="00975665">
            <w:pPr>
              <w:widowControl w:val="0"/>
              <w:rPr>
                <w:color w:val="000000"/>
              </w:rPr>
            </w:pPr>
          </w:p>
        </w:tc>
      </w:tr>
      <w:tr w:rsidR="00A207AE" w:rsidRPr="00F62212" w14:paraId="23CC0C31" w14:textId="4952DCB8" w:rsidTr="006D5861">
        <w:trPr>
          <w:cantSplit/>
          <w:trHeight w:val="709"/>
        </w:trPr>
        <w:tc>
          <w:tcPr>
            <w:tcW w:w="620" w:type="dxa"/>
            <w:gridSpan w:val="2"/>
            <w:vMerge w:val="restart"/>
            <w:vAlign w:val="center"/>
          </w:tcPr>
          <w:p w14:paraId="01951B59" w14:textId="5183A9D0" w:rsidR="00A207AE" w:rsidRPr="00193320" w:rsidRDefault="00193320" w:rsidP="00A207A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53" w:type="dxa"/>
            <w:vMerge w:val="restart"/>
          </w:tcPr>
          <w:p w14:paraId="792B2088" w14:textId="77777777" w:rsidR="00A207AE" w:rsidRDefault="00A207AE" w:rsidP="00A207AE">
            <w:pPr>
              <w:widowControl w:val="0"/>
              <w:rPr>
                <w:color w:val="000000"/>
              </w:rPr>
            </w:pPr>
            <w:r w:rsidRPr="00F62212">
              <w:rPr>
                <w:color w:val="000000"/>
              </w:rPr>
              <w:t xml:space="preserve">Доля среднесписочной численности работников (без внешних совместителей) малых и средних предприятий в среднесписочной численности работников </w:t>
            </w:r>
          </w:p>
          <w:p w14:paraId="5046CD7E" w14:textId="31B49E56" w:rsidR="00A207AE" w:rsidRPr="00F62212" w:rsidRDefault="00A207AE" w:rsidP="00A207AE">
            <w:pPr>
              <w:widowControl w:val="0"/>
              <w:rPr>
                <w:color w:val="000000"/>
              </w:rPr>
            </w:pPr>
            <w:r w:rsidRPr="00F62212">
              <w:rPr>
                <w:color w:val="000000"/>
              </w:rPr>
              <w:t>(без внешних совместителей) всех предприятий и организаций</w:t>
            </w:r>
          </w:p>
        </w:tc>
        <w:tc>
          <w:tcPr>
            <w:tcW w:w="1701" w:type="dxa"/>
            <w:vAlign w:val="center"/>
          </w:tcPr>
          <w:p w14:paraId="47464266" w14:textId="6C622B37" w:rsidR="00A207AE" w:rsidRPr="00F62212" w:rsidRDefault="00A207AE" w:rsidP="00A207AE">
            <w:pPr>
              <w:widowControl w:val="0"/>
              <w:rPr>
                <w:color w:val="000000"/>
                <w:vertAlign w:val="superscript"/>
              </w:rPr>
            </w:pPr>
            <w:r w:rsidRPr="00F62212">
              <w:rPr>
                <w:color w:val="000000"/>
              </w:rPr>
              <w:t>плановое значение</w:t>
            </w:r>
          </w:p>
        </w:tc>
        <w:tc>
          <w:tcPr>
            <w:tcW w:w="1276" w:type="dxa"/>
            <w:vAlign w:val="center"/>
          </w:tcPr>
          <w:p w14:paraId="199754C6" w14:textId="3774F210" w:rsidR="00A207AE" w:rsidRPr="00F62212" w:rsidRDefault="00A207AE" w:rsidP="00A207AE">
            <w:pPr>
              <w:widowControl w:val="0"/>
              <w:jc w:val="center"/>
            </w:pPr>
            <w:r w:rsidRPr="00F62212">
              <w:t>проценты</w:t>
            </w:r>
          </w:p>
        </w:tc>
        <w:tc>
          <w:tcPr>
            <w:tcW w:w="1276" w:type="dxa"/>
            <w:gridSpan w:val="2"/>
            <w:tcBorders>
              <w:right w:val="single" w:sz="4" w:space="0" w:color="000000"/>
            </w:tcBorders>
          </w:tcPr>
          <w:p w14:paraId="25E86DE7" w14:textId="77777777" w:rsidR="00A207AE" w:rsidRDefault="00A207AE" w:rsidP="00A207AE">
            <w:pPr>
              <w:widowControl w:val="0"/>
              <w:rPr>
                <w:color w:val="000000"/>
              </w:rPr>
            </w:pPr>
          </w:p>
          <w:p w14:paraId="3742AD3D" w14:textId="576056A2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62,35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148AA7" w14:textId="77777777" w:rsidR="00A207AE" w:rsidRDefault="00A207AE" w:rsidP="00A207AE">
            <w:pPr>
              <w:widowControl w:val="0"/>
              <w:rPr>
                <w:color w:val="000000"/>
              </w:rPr>
            </w:pPr>
          </w:p>
          <w:p w14:paraId="662CE888" w14:textId="60CD03B8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  <w:r w:rsidRPr="00570B75">
              <w:rPr>
                <w:color w:val="000000"/>
              </w:rPr>
              <w:t>67,75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4D9C1C" w14:textId="77777777" w:rsidR="00A207AE" w:rsidRDefault="00A207AE" w:rsidP="00A207AE">
            <w:pPr>
              <w:widowControl w:val="0"/>
            </w:pPr>
          </w:p>
          <w:p w14:paraId="63E19860" w14:textId="63D2A298" w:rsidR="00A207AE" w:rsidRPr="00F62212" w:rsidRDefault="00A207AE" w:rsidP="00A207AE">
            <w:pPr>
              <w:widowControl w:val="0"/>
            </w:pPr>
            <w:r>
              <w:t xml:space="preserve">    71,82</w:t>
            </w:r>
          </w:p>
          <w:p w14:paraId="609F7516" w14:textId="1B360370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B31DD24" w14:textId="77777777" w:rsidR="00A207AE" w:rsidRPr="00F62212" w:rsidRDefault="00A207AE" w:rsidP="00A207AE">
            <w:pPr>
              <w:widowControl w:val="0"/>
            </w:pPr>
          </w:p>
          <w:p w14:paraId="3B1B5D03" w14:textId="089EE4F6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  <w:r>
              <w:t>76,12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BD59A73" w14:textId="77777777" w:rsidR="00A207AE" w:rsidRDefault="00A207AE" w:rsidP="00A207AE">
            <w:pPr>
              <w:widowControl w:val="0"/>
              <w:jc w:val="center"/>
              <w:rPr>
                <w:lang w:val="en-US"/>
              </w:rPr>
            </w:pPr>
          </w:p>
          <w:p w14:paraId="0AEA5072" w14:textId="7CE9267A" w:rsidR="00A207AE" w:rsidRPr="00F62212" w:rsidRDefault="00A207AE" w:rsidP="00A207AE">
            <w:pPr>
              <w:widowControl w:val="0"/>
              <w:jc w:val="center"/>
            </w:pPr>
            <w:r>
              <w:t>80,69</w:t>
            </w:r>
          </w:p>
        </w:tc>
      </w:tr>
      <w:tr w:rsidR="00A207AE" w:rsidRPr="00F62212" w14:paraId="36798D42" w14:textId="5A1CD178" w:rsidTr="00F412EC">
        <w:trPr>
          <w:cantSplit/>
          <w:trHeight w:val="624"/>
        </w:trPr>
        <w:tc>
          <w:tcPr>
            <w:tcW w:w="620" w:type="dxa"/>
            <w:gridSpan w:val="2"/>
            <w:vMerge/>
          </w:tcPr>
          <w:p w14:paraId="65FC6DF1" w14:textId="77777777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5153" w:type="dxa"/>
            <w:vMerge/>
          </w:tcPr>
          <w:p w14:paraId="2012B4F5" w14:textId="77777777" w:rsidR="00A207AE" w:rsidRPr="00F62212" w:rsidRDefault="00A207AE" w:rsidP="00A207AE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8B4DEE5" w14:textId="0D20D4B8" w:rsidR="00A207AE" w:rsidRPr="00F62212" w:rsidRDefault="00A207AE" w:rsidP="00A207AE">
            <w:pPr>
              <w:widowControl w:val="0"/>
              <w:rPr>
                <w:color w:val="000000"/>
              </w:rPr>
            </w:pPr>
            <w:r w:rsidRPr="00F62212">
              <w:rPr>
                <w:color w:val="000000"/>
              </w:rPr>
              <w:t>фактическое значение</w:t>
            </w:r>
          </w:p>
        </w:tc>
        <w:tc>
          <w:tcPr>
            <w:tcW w:w="1276" w:type="dxa"/>
            <w:vAlign w:val="center"/>
          </w:tcPr>
          <w:p w14:paraId="51411127" w14:textId="0677D744" w:rsidR="00A207AE" w:rsidRPr="00F62212" w:rsidRDefault="00A207AE" w:rsidP="00A207AE">
            <w:pPr>
              <w:widowControl w:val="0"/>
              <w:jc w:val="center"/>
              <w:rPr>
                <w:lang w:val="en-US"/>
              </w:rPr>
            </w:pPr>
            <w:r w:rsidRPr="00F62212">
              <w:t>проценты</w:t>
            </w:r>
          </w:p>
        </w:tc>
        <w:tc>
          <w:tcPr>
            <w:tcW w:w="1276" w:type="dxa"/>
            <w:gridSpan w:val="2"/>
          </w:tcPr>
          <w:p w14:paraId="061B6344" w14:textId="77777777" w:rsidR="00A207AE" w:rsidRPr="00F62212" w:rsidRDefault="00A207AE" w:rsidP="00A207AE">
            <w:pPr>
              <w:widowControl w:val="0"/>
              <w:jc w:val="center"/>
            </w:pPr>
          </w:p>
          <w:p w14:paraId="1DD79A09" w14:textId="5F23C6C2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57,25</w:t>
            </w:r>
          </w:p>
        </w:tc>
        <w:tc>
          <w:tcPr>
            <w:tcW w:w="1559" w:type="dxa"/>
            <w:gridSpan w:val="2"/>
          </w:tcPr>
          <w:p w14:paraId="4FBA3586" w14:textId="77777777" w:rsidR="00A207AE" w:rsidRDefault="00A207AE" w:rsidP="00A207AE">
            <w:pPr>
              <w:widowControl w:val="0"/>
              <w:jc w:val="center"/>
              <w:rPr>
                <w:color w:val="000000"/>
              </w:rPr>
            </w:pPr>
          </w:p>
          <w:p w14:paraId="733D1080" w14:textId="172E3D91" w:rsidR="00A207AE" w:rsidRPr="00F62212" w:rsidRDefault="006F7F0D" w:rsidP="00A207A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62,82</w:t>
            </w:r>
          </w:p>
        </w:tc>
        <w:tc>
          <w:tcPr>
            <w:tcW w:w="1134" w:type="dxa"/>
          </w:tcPr>
          <w:p w14:paraId="08AEF869" w14:textId="77777777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14:paraId="3B7C9C00" w14:textId="77777777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14:paraId="1E9CE14E" w14:textId="77777777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A207AE" w:rsidRPr="00F62212" w14:paraId="41ED97F9" w14:textId="037C38B8" w:rsidTr="00F412EC">
        <w:trPr>
          <w:cantSplit/>
          <w:trHeight w:val="697"/>
        </w:trPr>
        <w:tc>
          <w:tcPr>
            <w:tcW w:w="606" w:type="dxa"/>
            <w:vMerge w:val="restart"/>
          </w:tcPr>
          <w:p w14:paraId="6F541970" w14:textId="77777777" w:rsidR="00193320" w:rsidRDefault="00193320" w:rsidP="00A207AE">
            <w:pPr>
              <w:widowControl w:val="0"/>
              <w:jc w:val="center"/>
              <w:rPr>
                <w:color w:val="000000"/>
              </w:rPr>
            </w:pPr>
          </w:p>
          <w:p w14:paraId="702CEDF9" w14:textId="50412C7A" w:rsidR="00A207AE" w:rsidRPr="00F62212" w:rsidRDefault="00193320" w:rsidP="00A207A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167" w:type="dxa"/>
            <w:gridSpan w:val="2"/>
            <w:vMerge w:val="restart"/>
            <w:vAlign w:val="center"/>
          </w:tcPr>
          <w:p w14:paraId="06B250DD" w14:textId="77777777" w:rsidR="00A207AE" w:rsidRPr="00F62212" w:rsidRDefault="00A207AE" w:rsidP="00A207AE">
            <w:pPr>
              <w:widowControl w:val="0"/>
              <w:rPr>
                <w:color w:val="000000"/>
              </w:rPr>
            </w:pPr>
            <w:r w:rsidRPr="00F62212">
              <w:rPr>
                <w:color w:val="000000"/>
              </w:rPr>
              <w:t>Количество информационных, консультационных услуг представителям малого и среднего бизнеса, в том числе представителям социально незащищенных слоев населения</w:t>
            </w:r>
          </w:p>
        </w:tc>
        <w:tc>
          <w:tcPr>
            <w:tcW w:w="1701" w:type="dxa"/>
            <w:vAlign w:val="center"/>
          </w:tcPr>
          <w:p w14:paraId="01D4D4E1" w14:textId="77777777" w:rsidR="00A207AE" w:rsidRPr="00F62212" w:rsidRDefault="00A207AE" w:rsidP="00A207AE">
            <w:pPr>
              <w:widowControl w:val="0"/>
              <w:rPr>
                <w:color w:val="000000"/>
              </w:rPr>
            </w:pPr>
            <w:r w:rsidRPr="00F62212">
              <w:rPr>
                <w:color w:val="000000"/>
              </w:rPr>
              <w:t>плановое значение</w:t>
            </w:r>
          </w:p>
        </w:tc>
        <w:tc>
          <w:tcPr>
            <w:tcW w:w="1276" w:type="dxa"/>
          </w:tcPr>
          <w:p w14:paraId="2D573ACF" w14:textId="77777777" w:rsidR="00A207AE" w:rsidRDefault="00A207AE" w:rsidP="00A207AE">
            <w:pPr>
              <w:widowControl w:val="0"/>
              <w:jc w:val="center"/>
            </w:pPr>
          </w:p>
          <w:p w14:paraId="3E939872" w14:textId="115CB9F9" w:rsidR="00A207AE" w:rsidRPr="00F62212" w:rsidRDefault="00A207AE" w:rsidP="00A207AE">
            <w:pPr>
              <w:widowControl w:val="0"/>
              <w:jc w:val="center"/>
              <w:rPr>
                <w:lang w:val="en-US"/>
              </w:rPr>
            </w:pPr>
            <w:r w:rsidRPr="00F62212">
              <w:t>единиц</w:t>
            </w:r>
          </w:p>
        </w:tc>
        <w:tc>
          <w:tcPr>
            <w:tcW w:w="1276" w:type="dxa"/>
            <w:gridSpan w:val="2"/>
          </w:tcPr>
          <w:p w14:paraId="77E7FCAB" w14:textId="77777777" w:rsidR="00A207AE" w:rsidRDefault="00A207AE" w:rsidP="009C1420">
            <w:pPr>
              <w:widowControl w:val="0"/>
              <w:jc w:val="center"/>
              <w:rPr>
                <w:color w:val="000000"/>
              </w:rPr>
            </w:pPr>
          </w:p>
          <w:p w14:paraId="5CF75DC1" w14:textId="35A4373D" w:rsidR="00A207AE" w:rsidRPr="00BC2C55" w:rsidRDefault="00A207AE" w:rsidP="009C1420">
            <w:pPr>
              <w:widowControl w:val="0"/>
              <w:ind w:firstLine="30"/>
              <w:jc w:val="center"/>
              <w:rPr>
                <w:color w:val="000000"/>
              </w:rPr>
            </w:pPr>
            <w:r>
              <w:rPr>
                <w:color w:val="000000"/>
              </w:rPr>
              <w:t>1300</w:t>
            </w:r>
          </w:p>
        </w:tc>
        <w:tc>
          <w:tcPr>
            <w:tcW w:w="1559" w:type="dxa"/>
            <w:gridSpan w:val="2"/>
          </w:tcPr>
          <w:p w14:paraId="20465298" w14:textId="77777777" w:rsidR="00A207AE" w:rsidRDefault="00A207AE" w:rsidP="009C1420">
            <w:pPr>
              <w:widowControl w:val="0"/>
              <w:jc w:val="center"/>
              <w:rPr>
                <w:color w:val="000000"/>
              </w:rPr>
            </w:pPr>
          </w:p>
          <w:p w14:paraId="18D4A0CA" w14:textId="19D52056" w:rsidR="00A207AE" w:rsidRPr="00F62212" w:rsidRDefault="00A207AE" w:rsidP="009C1420">
            <w:pPr>
              <w:widowControl w:val="0"/>
              <w:jc w:val="center"/>
              <w:rPr>
                <w:color w:val="000000"/>
                <w:lang w:val="en-US"/>
              </w:rPr>
            </w:pPr>
            <w:r w:rsidRPr="00975665">
              <w:rPr>
                <w:color w:val="000000"/>
                <w:lang w:val="en-US"/>
              </w:rPr>
              <w:t>2030</w:t>
            </w:r>
          </w:p>
        </w:tc>
        <w:tc>
          <w:tcPr>
            <w:tcW w:w="1134" w:type="dxa"/>
          </w:tcPr>
          <w:p w14:paraId="2CF53AAC" w14:textId="77777777" w:rsidR="00A207AE" w:rsidRDefault="00A207AE" w:rsidP="009C1420">
            <w:pPr>
              <w:widowControl w:val="0"/>
              <w:jc w:val="center"/>
              <w:rPr>
                <w:color w:val="000000"/>
              </w:rPr>
            </w:pPr>
          </w:p>
          <w:p w14:paraId="3029308A" w14:textId="44DB5268" w:rsidR="00A207AE" w:rsidRPr="00F62212" w:rsidRDefault="00A207AE" w:rsidP="009C1420">
            <w:pPr>
              <w:widowControl w:val="0"/>
              <w:jc w:val="center"/>
              <w:rPr>
                <w:color w:val="000000"/>
                <w:lang w:val="en-US"/>
              </w:rPr>
            </w:pPr>
            <w:r w:rsidRPr="00975665">
              <w:rPr>
                <w:color w:val="000000"/>
                <w:lang w:val="en-US"/>
              </w:rPr>
              <w:t>2100</w:t>
            </w:r>
          </w:p>
        </w:tc>
        <w:tc>
          <w:tcPr>
            <w:tcW w:w="1276" w:type="dxa"/>
          </w:tcPr>
          <w:p w14:paraId="4E63F82F" w14:textId="77777777" w:rsidR="00A207AE" w:rsidRDefault="00A207AE" w:rsidP="009C1420">
            <w:pPr>
              <w:widowControl w:val="0"/>
              <w:jc w:val="center"/>
              <w:rPr>
                <w:color w:val="000000"/>
              </w:rPr>
            </w:pPr>
          </w:p>
          <w:p w14:paraId="7482330E" w14:textId="56D8989F" w:rsidR="00A207AE" w:rsidRPr="00F62212" w:rsidRDefault="00A207AE" w:rsidP="009C1420">
            <w:pPr>
              <w:widowControl w:val="0"/>
              <w:jc w:val="center"/>
              <w:rPr>
                <w:color w:val="000000"/>
              </w:rPr>
            </w:pPr>
            <w:r w:rsidRPr="00975665">
              <w:rPr>
                <w:color w:val="000000"/>
              </w:rPr>
              <w:t>2350</w:t>
            </w:r>
          </w:p>
        </w:tc>
        <w:tc>
          <w:tcPr>
            <w:tcW w:w="1276" w:type="dxa"/>
          </w:tcPr>
          <w:p w14:paraId="46E319AC" w14:textId="4FC8C368" w:rsidR="00A207AE" w:rsidRDefault="00A207AE" w:rsidP="009C1420">
            <w:pPr>
              <w:widowControl w:val="0"/>
              <w:jc w:val="center"/>
              <w:rPr>
                <w:color w:val="000000"/>
              </w:rPr>
            </w:pPr>
          </w:p>
          <w:p w14:paraId="4F9893FB" w14:textId="63FD4498" w:rsidR="00A207AE" w:rsidRPr="00F62212" w:rsidRDefault="00A207AE" w:rsidP="009C1420">
            <w:pPr>
              <w:widowControl w:val="0"/>
              <w:jc w:val="center"/>
              <w:rPr>
                <w:color w:val="000000"/>
              </w:rPr>
            </w:pPr>
            <w:r w:rsidRPr="00975665">
              <w:rPr>
                <w:color w:val="000000"/>
              </w:rPr>
              <w:t>2500</w:t>
            </w:r>
          </w:p>
        </w:tc>
      </w:tr>
      <w:tr w:rsidR="00A207AE" w:rsidRPr="00F62212" w14:paraId="7EB1E009" w14:textId="2B71D34F" w:rsidTr="00F412EC">
        <w:trPr>
          <w:cantSplit/>
          <w:trHeight w:val="624"/>
        </w:trPr>
        <w:tc>
          <w:tcPr>
            <w:tcW w:w="606" w:type="dxa"/>
            <w:vMerge/>
          </w:tcPr>
          <w:p w14:paraId="52EBF6E9" w14:textId="77777777" w:rsidR="00A207AE" w:rsidRPr="00F62212" w:rsidRDefault="00A207AE" w:rsidP="00A207AE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5167" w:type="dxa"/>
            <w:gridSpan w:val="2"/>
            <w:vMerge/>
            <w:vAlign w:val="center"/>
          </w:tcPr>
          <w:p w14:paraId="416C1F1D" w14:textId="77777777" w:rsidR="00A207AE" w:rsidRPr="00F62212" w:rsidRDefault="00A207AE" w:rsidP="00A207AE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BF26689" w14:textId="77777777" w:rsidR="00A207AE" w:rsidRPr="00F62212" w:rsidRDefault="00A207AE" w:rsidP="00A207AE">
            <w:pPr>
              <w:widowControl w:val="0"/>
              <w:rPr>
                <w:color w:val="000000"/>
              </w:rPr>
            </w:pPr>
            <w:r w:rsidRPr="00F62212">
              <w:rPr>
                <w:color w:val="000000"/>
              </w:rPr>
              <w:t>фактическое</w:t>
            </w:r>
          </w:p>
          <w:p w14:paraId="4D548F27" w14:textId="77777777" w:rsidR="00A207AE" w:rsidRPr="00F62212" w:rsidRDefault="00A207AE" w:rsidP="00A207AE">
            <w:pPr>
              <w:widowControl w:val="0"/>
              <w:rPr>
                <w:color w:val="000000"/>
              </w:rPr>
            </w:pPr>
            <w:r w:rsidRPr="00F62212">
              <w:rPr>
                <w:color w:val="000000"/>
              </w:rPr>
              <w:t>значение</w:t>
            </w:r>
          </w:p>
        </w:tc>
        <w:tc>
          <w:tcPr>
            <w:tcW w:w="1276" w:type="dxa"/>
            <w:vAlign w:val="center"/>
          </w:tcPr>
          <w:p w14:paraId="637B9BDE" w14:textId="30EB9846" w:rsidR="00A207AE" w:rsidRPr="00F62212" w:rsidRDefault="00A207AE" w:rsidP="00A207AE">
            <w:pPr>
              <w:widowControl w:val="0"/>
              <w:jc w:val="center"/>
              <w:rPr>
                <w:lang w:val="en-US"/>
              </w:rPr>
            </w:pPr>
            <w:r w:rsidRPr="00F62212">
              <w:t>единиц</w:t>
            </w:r>
          </w:p>
        </w:tc>
        <w:tc>
          <w:tcPr>
            <w:tcW w:w="1276" w:type="dxa"/>
            <w:gridSpan w:val="2"/>
            <w:vAlign w:val="center"/>
          </w:tcPr>
          <w:p w14:paraId="4004AEE6" w14:textId="063D76EE" w:rsidR="00A207AE" w:rsidRPr="00F62212" w:rsidRDefault="00A207AE" w:rsidP="009C142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1588</w:t>
            </w:r>
          </w:p>
        </w:tc>
        <w:tc>
          <w:tcPr>
            <w:tcW w:w="1559" w:type="dxa"/>
            <w:gridSpan w:val="2"/>
            <w:vAlign w:val="center"/>
          </w:tcPr>
          <w:p w14:paraId="0EB67E55" w14:textId="025F9CE0" w:rsidR="00A207AE" w:rsidRPr="00F62212" w:rsidRDefault="00A207AE" w:rsidP="009C1420">
            <w:pPr>
              <w:widowControl w:val="0"/>
              <w:jc w:val="center"/>
              <w:rPr>
                <w:color w:val="000000"/>
                <w:highlight w:val="yellow"/>
              </w:rPr>
            </w:pPr>
            <w:r w:rsidRPr="00EC15EB">
              <w:rPr>
                <w:color w:val="000000"/>
                <w:lang w:val="en-US"/>
              </w:rPr>
              <w:t>2067</w:t>
            </w:r>
          </w:p>
        </w:tc>
        <w:tc>
          <w:tcPr>
            <w:tcW w:w="1134" w:type="dxa"/>
            <w:vAlign w:val="center"/>
          </w:tcPr>
          <w:p w14:paraId="0A192F04" w14:textId="77777777" w:rsidR="00A207AE" w:rsidRPr="00F62212" w:rsidRDefault="00A207AE" w:rsidP="009C1420">
            <w:pPr>
              <w:widowControl w:val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032D5F69" w14:textId="77777777" w:rsidR="00A207AE" w:rsidRPr="00F62212" w:rsidRDefault="00A207AE" w:rsidP="009C1420">
            <w:pPr>
              <w:widowControl w:val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48C45058" w14:textId="77777777" w:rsidR="00A207AE" w:rsidRPr="00F62212" w:rsidRDefault="00A207AE" w:rsidP="009C1420">
            <w:pPr>
              <w:widowControl w:val="0"/>
              <w:jc w:val="center"/>
              <w:rPr>
                <w:color w:val="000000"/>
                <w:highlight w:val="yellow"/>
              </w:rPr>
            </w:pPr>
          </w:p>
        </w:tc>
      </w:tr>
      <w:tr w:rsidR="00A207AE" w:rsidRPr="00F62212" w14:paraId="3279C7C9" w14:textId="2E4B2739" w:rsidTr="00F412EC">
        <w:trPr>
          <w:cantSplit/>
          <w:trHeight w:val="624"/>
        </w:trPr>
        <w:tc>
          <w:tcPr>
            <w:tcW w:w="620" w:type="dxa"/>
            <w:gridSpan w:val="2"/>
            <w:vMerge w:val="restart"/>
          </w:tcPr>
          <w:p w14:paraId="53BA936C" w14:textId="77777777" w:rsidR="00193320" w:rsidRDefault="00193320" w:rsidP="009C1420">
            <w:pPr>
              <w:widowControl w:val="0"/>
              <w:jc w:val="center"/>
              <w:rPr>
                <w:color w:val="000000"/>
              </w:rPr>
            </w:pPr>
          </w:p>
          <w:p w14:paraId="08ECAF83" w14:textId="50868574" w:rsidR="00A207AE" w:rsidRPr="00F62212" w:rsidRDefault="00193320" w:rsidP="009C142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153" w:type="dxa"/>
            <w:vMerge w:val="restart"/>
          </w:tcPr>
          <w:p w14:paraId="7B15F0E7" w14:textId="37819CAC" w:rsidR="00A207AE" w:rsidRPr="00F62212" w:rsidRDefault="00A207AE" w:rsidP="00A207AE">
            <w:pPr>
              <w:widowControl w:val="0"/>
              <w:ind w:right="-105"/>
              <w:rPr>
                <w:color w:val="000000"/>
              </w:rPr>
            </w:pPr>
            <w:r w:rsidRPr="00F62212">
              <w:rPr>
                <w:color w:val="000000"/>
              </w:rPr>
              <w:t xml:space="preserve">Количество субъектов, получивших поддержку в рамках мероприятия по поддержке социального предпринимательства </w:t>
            </w:r>
          </w:p>
        </w:tc>
        <w:tc>
          <w:tcPr>
            <w:tcW w:w="1701" w:type="dxa"/>
            <w:vAlign w:val="center"/>
          </w:tcPr>
          <w:p w14:paraId="13C7D697" w14:textId="48F80734" w:rsidR="00A207AE" w:rsidRPr="00F62212" w:rsidRDefault="00A207AE" w:rsidP="00A207AE">
            <w:pPr>
              <w:widowControl w:val="0"/>
              <w:rPr>
                <w:color w:val="000000"/>
              </w:rPr>
            </w:pPr>
            <w:r w:rsidRPr="00F62212">
              <w:rPr>
                <w:color w:val="000000"/>
              </w:rPr>
              <w:t>плановое значение</w:t>
            </w:r>
          </w:p>
        </w:tc>
        <w:tc>
          <w:tcPr>
            <w:tcW w:w="1276" w:type="dxa"/>
            <w:vAlign w:val="center"/>
          </w:tcPr>
          <w:p w14:paraId="3CC727BE" w14:textId="593D7172" w:rsidR="00A207AE" w:rsidRPr="00F62212" w:rsidRDefault="00A207AE" w:rsidP="00A207AE">
            <w:pPr>
              <w:widowControl w:val="0"/>
              <w:jc w:val="center"/>
              <w:rPr>
                <w:color w:val="000000"/>
                <w:lang w:val="en-US"/>
              </w:rPr>
            </w:pPr>
            <w:r w:rsidRPr="00F62212">
              <w:rPr>
                <w:color w:val="000000"/>
              </w:rPr>
              <w:t>единиц</w:t>
            </w:r>
          </w:p>
        </w:tc>
        <w:tc>
          <w:tcPr>
            <w:tcW w:w="1276" w:type="dxa"/>
            <w:gridSpan w:val="2"/>
            <w:vAlign w:val="center"/>
          </w:tcPr>
          <w:p w14:paraId="74801E51" w14:textId="03643754" w:rsidR="00A207AE" w:rsidRPr="00F62212" w:rsidRDefault="00A207AE" w:rsidP="00A207AE">
            <w:pPr>
              <w:widowControl w:val="0"/>
              <w:jc w:val="center"/>
              <w:rPr>
                <w:color w:val="000000"/>
                <w:lang w:val="en-US"/>
              </w:rPr>
            </w:pPr>
            <w:r w:rsidRPr="00BC2C55">
              <w:rPr>
                <w:color w:val="000000"/>
                <w:lang w:val="en-US"/>
              </w:rPr>
              <w:t>X</w:t>
            </w:r>
          </w:p>
        </w:tc>
        <w:tc>
          <w:tcPr>
            <w:tcW w:w="1559" w:type="dxa"/>
            <w:gridSpan w:val="2"/>
            <w:vAlign w:val="center"/>
          </w:tcPr>
          <w:p w14:paraId="721803DB" w14:textId="7A325D56" w:rsidR="00A207AE" w:rsidRPr="00F62212" w:rsidRDefault="00A207AE" w:rsidP="00A207AE">
            <w:pPr>
              <w:widowControl w:val="0"/>
              <w:ind w:left="-114"/>
              <w:jc w:val="center"/>
              <w:rPr>
                <w:color w:val="000000"/>
              </w:rPr>
            </w:pPr>
            <w:r w:rsidRPr="00BC2C55">
              <w:rPr>
                <w:color w:val="000000"/>
              </w:rPr>
              <w:t>X</w:t>
            </w:r>
          </w:p>
        </w:tc>
        <w:tc>
          <w:tcPr>
            <w:tcW w:w="1134" w:type="dxa"/>
            <w:vAlign w:val="center"/>
          </w:tcPr>
          <w:p w14:paraId="1E58E145" w14:textId="3CC20BBF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  <w:r w:rsidRPr="00F62212">
              <w:rPr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52C6DF85" w14:textId="4E3F879A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  <w:r w:rsidRPr="00F62212">
              <w:rPr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14:paraId="142C74BA" w14:textId="15889272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A207AE" w:rsidRPr="00F62212" w14:paraId="20A0E3AE" w14:textId="0886ADD5" w:rsidTr="00F412EC">
        <w:trPr>
          <w:cantSplit/>
          <w:trHeight w:val="624"/>
        </w:trPr>
        <w:tc>
          <w:tcPr>
            <w:tcW w:w="620" w:type="dxa"/>
            <w:gridSpan w:val="2"/>
            <w:vMerge/>
          </w:tcPr>
          <w:p w14:paraId="04F23507" w14:textId="77777777" w:rsidR="00A207AE" w:rsidRPr="00F62212" w:rsidRDefault="00A207AE" w:rsidP="009C1420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5153" w:type="dxa"/>
            <w:vMerge/>
          </w:tcPr>
          <w:p w14:paraId="5AE8FA33" w14:textId="77777777" w:rsidR="00A207AE" w:rsidRPr="00F62212" w:rsidRDefault="00A207AE" w:rsidP="00A207AE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6D35A42" w14:textId="77777777" w:rsidR="00A207AE" w:rsidRPr="00F62212" w:rsidRDefault="00A207AE" w:rsidP="00A207AE">
            <w:pPr>
              <w:widowControl w:val="0"/>
              <w:rPr>
                <w:color w:val="000000"/>
              </w:rPr>
            </w:pPr>
            <w:r w:rsidRPr="00F62212">
              <w:rPr>
                <w:color w:val="000000"/>
              </w:rPr>
              <w:t>фактическое значение</w:t>
            </w:r>
          </w:p>
        </w:tc>
        <w:tc>
          <w:tcPr>
            <w:tcW w:w="1276" w:type="dxa"/>
            <w:vAlign w:val="center"/>
          </w:tcPr>
          <w:p w14:paraId="368768F2" w14:textId="25360F36" w:rsidR="00A207AE" w:rsidRPr="00F62212" w:rsidRDefault="00A207AE" w:rsidP="00A207AE">
            <w:pPr>
              <w:widowControl w:val="0"/>
              <w:jc w:val="center"/>
              <w:rPr>
                <w:color w:val="000000"/>
                <w:lang w:val="en-US"/>
              </w:rPr>
            </w:pPr>
            <w:r w:rsidRPr="00F62212">
              <w:rPr>
                <w:color w:val="000000"/>
              </w:rPr>
              <w:t>единиц</w:t>
            </w:r>
          </w:p>
        </w:tc>
        <w:tc>
          <w:tcPr>
            <w:tcW w:w="1276" w:type="dxa"/>
            <w:gridSpan w:val="2"/>
            <w:vAlign w:val="center"/>
          </w:tcPr>
          <w:p w14:paraId="653A66BF" w14:textId="5FE60727" w:rsidR="00A207AE" w:rsidRPr="00F62212" w:rsidRDefault="00A207AE" w:rsidP="00A207AE">
            <w:pPr>
              <w:widowControl w:val="0"/>
              <w:jc w:val="center"/>
              <w:rPr>
                <w:color w:val="000000"/>
                <w:lang w:val="en-US"/>
              </w:rPr>
            </w:pPr>
            <w:r w:rsidRPr="00F62212">
              <w:rPr>
                <w:color w:val="000000"/>
                <w:lang w:val="en-US"/>
              </w:rPr>
              <w:t>X</w:t>
            </w:r>
          </w:p>
        </w:tc>
        <w:tc>
          <w:tcPr>
            <w:tcW w:w="1559" w:type="dxa"/>
            <w:gridSpan w:val="2"/>
            <w:vAlign w:val="center"/>
          </w:tcPr>
          <w:p w14:paraId="0C84A640" w14:textId="331AB588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  <w:r w:rsidRPr="00BC2C55">
              <w:rPr>
                <w:color w:val="000000"/>
              </w:rPr>
              <w:t>X</w:t>
            </w:r>
          </w:p>
        </w:tc>
        <w:tc>
          <w:tcPr>
            <w:tcW w:w="1134" w:type="dxa"/>
            <w:vAlign w:val="center"/>
          </w:tcPr>
          <w:p w14:paraId="57EA9833" w14:textId="77777777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5DDDCA25" w14:textId="77777777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31C788F1" w14:textId="5A27818B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A207AE" w:rsidRPr="00F62212" w14:paraId="054620FC" w14:textId="4EDD40BE" w:rsidTr="00F412EC">
        <w:trPr>
          <w:cantSplit/>
          <w:trHeight w:val="593"/>
        </w:trPr>
        <w:tc>
          <w:tcPr>
            <w:tcW w:w="620" w:type="dxa"/>
            <w:gridSpan w:val="2"/>
            <w:vMerge w:val="restart"/>
          </w:tcPr>
          <w:p w14:paraId="6F4F1F8B" w14:textId="77777777" w:rsidR="00193320" w:rsidRDefault="00193320" w:rsidP="0044643E">
            <w:pPr>
              <w:widowControl w:val="0"/>
              <w:rPr>
                <w:color w:val="000000"/>
              </w:rPr>
            </w:pPr>
          </w:p>
          <w:p w14:paraId="574B55D0" w14:textId="37B67FBC" w:rsidR="00A207AE" w:rsidRPr="00F62212" w:rsidRDefault="00193320" w:rsidP="009C142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153" w:type="dxa"/>
            <w:vMerge w:val="restart"/>
          </w:tcPr>
          <w:p w14:paraId="0027F0F8" w14:textId="53BF1F32" w:rsidR="00A207AE" w:rsidRPr="00F62212" w:rsidRDefault="00A207AE" w:rsidP="00A207AE">
            <w:pPr>
              <w:widowControl w:val="0"/>
              <w:rPr>
                <w:color w:val="000000"/>
              </w:rPr>
            </w:pPr>
            <w:r w:rsidRPr="00F62212">
              <w:rPr>
                <w:color w:val="000000"/>
              </w:rPr>
              <w:t xml:space="preserve">Количество новых рабочих мест, созданных субъектом, получившим поддержку в рамках мероприятия по поддержке социального </w:t>
            </w:r>
            <w:r w:rsidRPr="00F62212">
              <w:rPr>
                <w:color w:val="000000"/>
              </w:rPr>
              <w:lastRenderedPageBreak/>
              <w:t>предпринимательства в году предоставления субсидии и сохранение созданного рабочего места в течение 12 месяцев со дня его создания</w:t>
            </w:r>
          </w:p>
        </w:tc>
        <w:tc>
          <w:tcPr>
            <w:tcW w:w="1701" w:type="dxa"/>
            <w:vAlign w:val="center"/>
          </w:tcPr>
          <w:p w14:paraId="17541CDC" w14:textId="07E34C50" w:rsidR="00A207AE" w:rsidRPr="00F62212" w:rsidRDefault="00A207AE" w:rsidP="00A207AE">
            <w:pPr>
              <w:widowControl w:val="0"/>
              <w:rPr>
                <w:color w:val="000000"/>
                <w:lang w:val="en-US"/>
              </w:rPr>
            </w:pPr>
            <w:r w:rsidRPr="00F62212">
              <w:rPr>
                <w:color w:val="000000"/>
              </w:rPr>
              <w:lastRenderedPageBreak/>
              <w:t>плановое значение</w:t>
            </w:r>
          </w:p>
        </w:tc>
        <w:tc>
          <w:tcPr>
            <w:tcW w:w="1276" w:type="dxa"/>
          </w:tcPr>
          <w:p w14:paraId="16F5792A" w14:textId="77777777" w:rsidR="00A207AE" w:rsidRDefault="00A207AE" w:rsidP="00A207AE">
            <w:pPr>
              <w:widowControl w:val="0"/>
              <w:jc w:val="center"/>
              <w:rPr>
                <w:color w:val="000000"/>
              </w:rPr>
            </w:pPr>
          </w:p>
          <w:p w14:paraId="2FE1777F" w14:textId="436BBB19" w:rsidR="00A207AE" w:rsidRPr="00F62212" w:rsidRDefault="00A207AE" w:rsidP="00A207AE">
            <w:pPr>
              <w:widowControl w:val="0"/>
              <w:jc w:val="center"/>
              <w:rPr>
                <w:color w:val="000000"/>
                <w:lang w:val="en-US"/>
              </w:rPr>
            </w:pPr>
            <w:r w:rsidRPr="00F62212">
              <w:rPr>
                <w:color w:val="000000"/>
              </w:rPr>
              <w:t>единиц</w:t>
            </w:r>
          </w:p>
          <w:p w14:paraId="15F2EC19" w14:textId="77777777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0E3D155" w14:textId="60F53BBA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  <w:r w:rsidRPr="00F62212">
              <w:rPr>
                <w:color w:val="000000"/>
                <w:lang w:val="en-US"/>
              </w:rPr>
              <w:t>X</w:t>
            </w:r>
          </w:p>
        </w:tc>
        <w:tc>
          <w:tcPr>
            <w:tcW w:w="1559" w:type="dxa"/>
            <w:gridSpan w:val="2"/>
            <w:vAlign w:val="center"/>
          </w:tcPr>
          <w:p w14:paraId="0EE26E93" w14:textId="170B9DF0" w:rsidR="00A207AE" w:rsidRPr="00F62212" w:rsidRDefault="00A207AE" w:rsidP="00A207AE">
            <w:pPr>
              <w:widowControl w:val="0"/>
              <w:jc w:val="center"/>
              <w:rPr>
                <w:color w:val="000000"/>
                <w:lang w:val="en-US"/>
              </w:rPr>
            </w:pPr>
            <w:r w:rsidRPr="00BC2C55">
              <w:t>X</w:t>
            </w:r>
          </w:p>
        </w:tc>
        <w:tc>
          <w:tcPr>
            <w:tcW w:w="1134" w:type="dxa"/>
            <w:vAlign w:val="center"/>
          </w:tcPr>
          <w:p w14:paraId="1FB8A805" w14:textId="31912CC0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  <w:r w:rsidRPr="00F62212">
              <w:t>2</w:t>
            </w:r>
          </w:p>
        </w:tc>
        <w:tc>
          <w:tcPr>
            <w:tcW w:w="1276" w:type="dxa"/>
            <w:vAlign w:val="center"/>
          </w:tcPr>
          <w:p w14:paraId="0A1290B5" w14:textId="137BFFB8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  <w:r w:rsidRPr="00F62212">
              <w:t>2</w:t>
            </w:r>
          </w:p>
        </w:tc>
        <w:tc>
          <w:tcPr>
            <w:tcW w:w="1276" w:type="dxa"/>
            <w:vAlign w:val="center"/>
          </w:tcPr>
          <w:p w14:paraId="1909A5E6" w14:textId="7F72D515" w:rsidR="00A207AE" w:rsidRPr="00BC2C55" w:rsidRDefault="00A207AE" w:rsidP="00A207AE">
            <w:pPr>
              <w:widowControl w:val="0"/>
              <w:jc w:val="center"/>
            </w:pPr>
            <w:r>
              <w:t>2</w:t>
            </w:r>
          </w:p>
        </w:tc>
      </w:tr>
      <w:tr w:rsidR="00A207AE" w:rsidRPr="00F62212" w14:paraId="2D2D7365" w14:textId="222E191C" w:rsidTr="00F412EC">
        <w:trPr>
          <w:cantSplit/>
          <w:trHeight w:val="888"/>
        </w:trPr>
        <w:tc>
          <w:tcPr>
            <w:tcW w:w="620" w:type="dxa"/>
            <w:gridSpan w:val="2"/>
            <w:vMerge/>
          </w:tcPr>
          <w:p w14:paraId="6E6C23FC" w14:textId="77777777" w:rsidR="00A207AE" w:rsidRPr="00F62212" w:rsidRDefault="00A207AE" w:rsidP="00A207AE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5153" w:type="dxa"/>
            <w:vMerge/>
          </w:tcPr>
          <w:p w14:paraId="45AD5C7A" w14:textId="77777777" w:rsidR="00A207AE" w:rsidRPr="00F62212" w:rsidRDefault="00A207AE" w:rsidP="00A207AE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6C19DBF" w14:textId="35F33DB4" w:rsidR="00A207AE" w:rsidRPr="00F62212" w:rsidRDefault="00A207AE" w:rsidP="00A207AE">
            <w:pPr>
              <w:widowControl w:val="0"/>
              <w:rPr>
                <w:color w:val="000000"/>
                <w:lang w:val="en-US"/>
              </w:rPr>
            </w:pPr>
            <w:r w:rsidRPr="00F62212">
              <w:rPr>
                <w:color w:val="000000"/>
              </w:rPr>
              <w:t>фактическое значение</w:t>
            </w:r>
          </w:p>
        </w:tc>
        <w:tc>
          <w:tcPr>
            <w:tcW w:w="1276" w:type="dxa"/>
          </w:tcPr>
          <w:p w14:paraId="4ADA04B6" w14:textId="77777777" w:rsidR="00A207AE" w:rsidRDefault="00A207AE" w:rsidP="00A207AE">
            <w:pPr>
              <w:widowControl w:val="0"/>
              <w:jc w:val="center"/>
              <w:rPr>
                <w:color w:val="000000"/>
              </w:rPr>
            </w:pPr>
          </w:p>
          <w:p w14:paraId="0331A0FC" w14:textId="6235F3E2" w:rsidR="00A207AE" w:rsidRPr="00F62212" w:rsidRDefault="00A207AE" w:rsidP="00A207AE">
            <w:pPr>
              <w:widowControl w:val="0"/>
              <w:jc w:val="center"/>
              <w:rPr>
                <w:color w:val="000000"/>
                <w:lang w:val="en-US"/>
              </w:rPr>
            </w:pPr>
            <w:r w:rsidRPr="00F62212">
              <w:rPr>
                <w:color w:val="000000"/>
              </w:rPr>
              <w:t>единиц</w:t>
            </w:r>
          </w:p>
          <w:p w14:paraId="00CFCD8D" w14:textId="77777777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CCD71AA" w14:textId="3B01402A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  <w:r w:rsidRPr="00F62212">
              <w:rPr>
                <w:color w:val="000000"/>
                <w:lang w:val="en-US"/>
              </w:rPr>
              <w:t>X</w:t>
            </w:r>
          </w:p>
        </w:tc>
        <w:tc>
          <w:tcPr>
            <w:tcW w:w="1559" w:type="dxa"/>
            <w:gridSpan w:val="2"/>
            <w:vAlign w:val="center"/>
          </w:tcPr>
          <w:p w14:paraId="208E7953" w14:textId="184D6CE3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  <w:r w:rsidRPr="00BC2C55">
              <w:rPr>
                <w:color w:val="000000"/>
              </w:rPr>
              <w:t>X</w:t>
            </w:r>
          </w:p>
        </w:tc>
        <w:tc>
          <w:tcPr>
            <w:tcW w:w="1134" w:type="dxa"/>
            <w:vAlign w:val="center"/>
          </w:tcPr>
          <w:p w14:paraId="14D134A7" w14:textId="77777777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38DDB9CB" w14:textId="77777777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5D86159F" w14:textId="77777777" w:rsidR="00A207AE" w:rsidRPr="00F62212" w:rsidRDefault="00A207AE" w:rsidP="00A207A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6F7F0D" w:rsidRPr="00F62212" w14:paraId="37E2CB17" w14:textId="77777777" w:rsidTr="0079169E">
        <w:trPr>
          <w:cantSplit/>
          <w:trHeight w:val="647"/>
        </w:trPr>
        <w:tc>
          <w:tcPr>
            <w:tcW w:w="620" w:type="dxa"/>
            <w:gridSpan w:val="2"/>
            <w:vMerge w:val="restart"/>
            <w:vAlign w:val="center"/>
          </w:tcPr>
          <w:p w14:paraId="5B2533E2" w14:textId="1295FDDC" w:rsidR="006F7F0D" w:rsidRPr="00743AF9" w:rsidRDefault="006F7F0D" w:rsidP="006F7F0D">
            <w:pPr>
              <w:widowControl w:val="0"/>
              <w:jc w:val="center"/>
              <w:rPr>
                <w:color w:val="000000"/>
              </w:rPr>
            </w:pPr>
            <w:r w:rsidRPr="00743AF9">
              <w:rPr>
                <w:color w:val="000000"/>
              </w:rPr>
              <w:t>6</w:t>
            </w:r>
          </w:p>
        </w:tc>
        <w:tc>
          <w:tcPr>
            <w:tcW w:w="5153" w:type="dxa"/>
            <w:vMerge w:val="restart"/>
          </w:tcPr>
          <w:p w14:paraId="3D4442EA" w14:textId="3E5C70D2" w:rsidR="006F7F0D" w:rsidRPr="006F7F0D" w:rsidRDefault="006F7F0D" w:rsidP="006F7F0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</w:t>
            </w:r>
            <w:r w:rsidRPr="006F7F0D">
              <w:rPr>
                <w:rFonts w:eastAsia="Calibri"/>
                <w:lang w:eastAsia="en-US"/>
              </w:rPr>
              <w:t>оля актуализированных в</w:t>
            </w:r>
            <w:r>
              <w:t xml:space="preserve"> </w:t>
            </w:r>
            <w:r w:rsidRPr="006F7F0D">
              <w:rPr>
                <w:rFonts w:eastAsia="Calibri"/>
                <w:lang w:eastAsia="en-US"/>
              </w:rPr>
              <w:t>информационно-аналитическо</w:t>
            </w:r>
            <w:r>
              <w:rPr>
                <w:rFonts w:eastAsia="Calibri"/>
                <w:lang w:eastAsia="en-US"/>
              </w:rPr>
              <w:t>й</w:t>
            </w:r>
            <w:r w:rsidRPr="006F7F0D">
              <w:rPr>
                <w:rFonts w:eastAsia="Calibri"/>
                <w:lang w:eastAsia="en-US"/>
              </w:rPr>
              <w:t xml:space="preserve"> системе «Мониторинг СЭР МО» сведений об объектах потребительского рынка по итогам года</w:t>
            </w:r>
          </w:p>
        </w:tc>
        <w:tc>
          <w:tcPr>
            <w:tcW w:w="1701" w:type="dxa"/>
            <w:vAlign w:val="center"/>
          </w:tcPr>
          <w:p w14:paraId="7EC7CE5D" w14:textId="506F986D" w:rsidR="006F7F0D" w:rsidRPr="00193320" w:rsidRDefault="006F7F0D" w:rsidP="006F7F0D">
            <w:pPr>
              <w:widowControl w:val="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>п</w:t>
            </w:r>
            <w:r w:rsidRPr="00F62212">
              <w:rPr>
                <w:color w:val="000000"/>
              </w:rPr>
              <w:t>лановое значение</w:t>
            </w:r>
          </w:p>
        </w:tc>
        <w:tc>
          <w:tcPr>
            <w:tcW w:w="1276" w:type="dxa"/>
          </w:tcPr>
          <w:p w14:paraId="4637FDE4" w14:textId="77777777" w:rsidR="006F7F0D" w:rsidRDefault="006F7F0D" w:rsidP="006F7F0D">
            <w:pPr>
              <w:widowControl w:val="0"/>
              <w:jc w:val="center"/>
              <w:rPr>
                <w:color w:val="000000"/>
              </w:rPr>
            </w:pPr>
          </w:p>
          <w:p w14:paraId="6D13F036" w14:textId="2F2AC224" w:rsidR="006F7F0D" w:rsidRPr="00F62212" w:rsidRDefault="006F7F0D" w:rsidP="006F7F0D">
            <w:pPr>
              <w:widowControl w:val="0"/>
              <w:ind w:right="-11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процент</w:t>
            </w:r>
            <w:r w:rsidR="0044643E">
              <w:rPr>
                <w:color w:val="000000"/>
              </w:rPr>
              <w:t>ы</w:t>
            </w:r>
          </w:p>
          <w:p w14:paraId="5244D14D" w14:textId="77777777" w:rsidR="006F7F0D" w:rsidRPr="00193320" w:rsidRDefault="006F7F0D" w:rsidP="006F7F0D">
            <w:pPr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51E5934" w14:textId="23B2F25C" w:rsidR="006F7F0D" w:rsidRPr="006F7F0D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F62212">
              <w:rPr>
                <w:color w:val="000000"/>
                <w:lang w:val="en-US"/>
              </w:rPr>
              <w:t>X</w:t>
            </w:r>
          </w:p>
        </w:tc>
        <w:tc>
          <w:tcPr>
            <w:tcW w:w="1559" w:type="dxa"/>
            <w:gridSpan w:val="2"/>
            <w:vAlign w:val="center"/>
          </w:tcPr>
          <w:p w14:paraId="6850FEBF" w14:textId="23086B05" w:rsidR="006F7F0D" w:rsidRPr="006F7F0D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BC2C55">
              <w:rPr>
                <w:color w:val="00000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49E3F2" w14:textId="11D137FE" w:rsidR="006F7F0D" w:rsidRPr="0079169E" w:rsidRDefault="006F7F0D" w:rsidP="006F7F0D">
            <w:pPr>
              <w:widowControl w:val="0"/>
              <w:jc w:val="center"/>
            </w:pPr>
            <w:r w:rsidRPr="0079169E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BA665F" w14:textId="4D527CA1" w:rsidR="006F7F0D" w:rsidRPr="0079169E" w:rsidRDefault="006F7F0D" w:rsidP="006F7F0D">
            <w:pPr>
              <w:widowControl w:val="0"/>
              <w:jc w:val="center"/>
            </w:pPr>
            <w:r w:rsidRPr="0079169E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F631D7" w14:textId="396CBADE" w:rsidR="006F7F0D" w:rsidRPr="0079169E" w:rsidRDefault="006F7F0D" w:rsidP="006F7F0D">
            <w:pPr>
              <w:widowControl w:val="0"/>
              <w:jc w:val="center"/>
            </w:pPr>
            <w:r w:rsidRPr="0079169E">
              <w:t>100</w:t>
            </w:r>
          </w:p>
        </w:tc>
      </w:tr>
      <w:tr w:rsidR="006F7F0D" w:rsidRPr="00F62212" w14:paraId="193E0AD8" w14:textId="77777777" w:rsidTr="0079169E">
        <w:trPr>
          <w:cantSplit/>
          <w:trHeight w:val="547"/>
        </w:trPr>
        <w:tc>
          <w:tcPr>
            <w:tcW w:w="620" w:type="dxa"/>
            <w:gridSpan w:val="2"/>
            <w:vMerge/>
            <w:vAlign w:val="center"/>
          </w:tcPr>
          <w:p w14:paraId="208E6F8D" w14:textId="77777777" w:rsidR="006F7F0D" w:rsidRPr="003848BF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53" w:type="dxa"/>
            <w:vMerge/>
          </w:tcPr>
          <w:p w14:paraId="135A2C7F" w14:textId="77777777" w:rsidR="006F7F0D" w:rsidRDefault="006F7F0D" w:rsidP="006F7F0D">
            <w:pPr>
              <w:widowControl w:val="0"/>
              <w:rPr>
                <w:i/>
                <w:i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569C76D" w14:textId="7FE0776A" w:rsidR="006F7F0D" w:rsidRPr="00193320" w:rsidRDefault="006F7F0D" w:rsidP="006F7F0D">
            <w:pPr>
              <w:widowControl w:val="0"/>
              <w:rPr>
                <w:i/>
                <w:iCs/>
                <w:color w:val="000000"/>
              </w:rPr>
            </w:pPr>
            <w:r w:rsidRPr="00F62212">
              <w:rPr>
                <w:color w:val="000000"/>
              </w:rPr>
              <w:t>фактическое значение</w:t>
            </w:r>
          </w:p>
        </w:tc>
        <w:tc>
          <w:tcPr>
            <w:tcW w:w="1276" w:type="dxa"/>
            <w:vAlign w:val="center"/>
          </w:tcPr>
          <w:p w14:paraId="41E611B1" w14:textId="47F2E52C" w:rsidR="006F7F0D" w:rsidRPr="00F62212" w:rsidRDefault="006F7F0D" w:rsidP="006F7F0D">
            <w:pPr>
              <w:widowControl w:val="0"/>
              <w:ind w:right="-11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процент</w:t>
            </w:r>
            <w:r w:rsidR="0044643E">
              <w:rPr>
                <w:color w:val="000000"/>
              </w:rPr>
              <w:t>ы</w:t>
            </w:r>
          </w:p>
          <w:p w14:paraId="4614586B" w14:textId="77777777" w:rsidR="006F7F0D" w:rsidRPr="00193320" w:rsidRDefault="006F7F0D" w:rsidP="006F7F0D">
            <w:pPr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590E714" w14:textId="7470D14C" w:rsidR="006F7F0D" w:rsidRPr="006F7F0D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F62212">
              <w:rPr>
                <w:color w:val="000000"/>
                <w:lang w:val="en-US"/>
              </w:rPr>
              <w:t>X</w:t>
            </w:r>
          </w:p>
        </w:tc>
        <w:tc>
          <w:tcPr>
            <w:tcW w:w="1559" w:type="dxa"/>
            <w:gridSpan w:val="2"/>
            <w:vAlign w:val="center"/>
          </w:tcPr>
          <w:p w14:paraId="72FD9473" w14:textId="271A487F" w:rsidR="006F7F0D" w:rsidRPr="006F7F0D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BC2C55">
              <w:rPr>
                <w:color w:val="00000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34E3BC" w14:textId="77777777" w:rsidR="006F7F0D" w:rsidRPr="00193320" w:rsidRDefault="006F7F0D" w:rsidP="006F7F0D">
            <w:pPr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1162C3" w14:textId="77777777" w:rsidR="006F7F0D" w:rsidRPr="00193320" w:rsidRDefault="006F7F0D" w:rsidP="006F7F0D">
            <w:pPr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06A6EA" w14:textId="77777777" w:rsidR="006F7F0D" w:rsidRPr="00193320" w:rsidRDefault="006F7F0D" w:rsidP="006F7F0D">
            <w:pPr>
              <w:widowControl w:val="0"/>
              <w:jc w:val="center"/>
              <w:rPr>
                <w:i/>
                <w:iCs/>
              </w:rPr>
            </w:pPr>
          </w:p>
        </w:tc>
      </w:tr>
      <w:tr w:rsidR="006F7F0D" w:rsidRPr="00F62212" w14:paraId="3BC72050" w14:textId="77777777" w:rsidTr="00F412EC">
        <w:trPr>
          <w:cantSplit/>
          <w:trHeight w:val="605"/>
        </w:trPr>
        <w:tc>
          <w:tcPr>
            <w:tcW w:w="620" w:type="dxa"/>
            <w:gridSpan w:val="2"/>
            <w:vMerge w:val="restart"/>
            <w:vAlign w:val="center"/>
          </w:tcPr>
          <w:p w14:paraId="7BC1212F" w14:textId="4D27DCF1" w:rsidR="006F7F0D" w:rsidRPr="003848BF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</w:t>
            </w:r>
          </w:p>
        </w:tc>
        <w:tc>
          <w:tcPr>
            <w:tcW w:w="5153" w:type="dxa"/>
            <w:vMerge w:val="restart"/>
          </w:tcPr>
          <w:p w14:paraId="3B22EFB3" w14:textId="67EE2A92" w:rsidR="006F7F0D" w:rsidRPr="00193320" w:rsidRDefault="006F7F0D" w:rsidP="006F7F0D">
            <w:pPr>
              <w:widowControl w:val="0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***</w:t>
            </w:r>
            <w:r w:rsidRPr="00193320">
              <w:rPr>
                <w:i/>
                <w:iCs/>
                <w:color w:val="000000"/>
              </w:rPr>
              <w:t>Число субъектов малого и среднего предпринимательства (включая ИП и самозанятых) в расчете на 1 тыс. чел. населения</w:t>
            </w:r>
          </w:p>
        </w:tc>
        <w:tc>
          <w:tcPr>
            <w:tcW w:w="1701" w:type="dxa"/>
            <w:vAlign w:val="center"/>
          </w:tcPr>
          <w:p w14:paraId="465287F5" w14:textId="52478283" w:rsidR="006F7F0D" w:rsidRPr="00193320" w:rsidRDefault="006F7F0D" w:rsidP="006F7F0D">
            <w:pPr>
              <w:widowControl w:val="0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  <w:color w:val="000000"/>
              </w:rPr>
              <w:t>плановое значение</w:t>
            </w:r>
          </w:p>
        </w:tc>
        <w:tc>
          <w:tcPr>
            <w:tcW w:w="1276" w:type="dxa"/>
            <w:vAlign w:val="center"/>
          </w:tcPr>
          <w:p w14:paraId="6736AB5A" w14:textId="31B0D097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</w:rPr>
              <w:t>единиц</w:t>
            </w:r>
          </w:p>
        </w:tc>
        <w:tc>
          <w:tcPr>
            <w:tcW w:w="1276" w:type="dxa"/>
            <w:gridSpan w:val="2"/>
            <w:tcBorders>
              <w:right w:val="single" w:sz="4" w:space="0" w:color="000000"/>
            </w:tcBorders>
            <w:vAlign w:val="center"/>
          </w:tcPr>
          <w:p w14:paraId="3758845F" w14:textId="320A9B72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  <w:color w:val="000000"/>
                <w:lang w:val="en-US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DB00D5" w14:textId="5BFA2CF1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  <w:color w:val="00000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BBE0CB" w14:textId="279B1329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</w:rPr>
              <w:t>233,65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AB976C" w14:textId="033ADE2B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</w:rPr>
              <w:t>264,89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DCF59B" w14:textId="0469DC09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</w:rPr>
              <w:t>298,74</w:t>
            </w:r>
          </w:p>
        </w:tc>
      </w:tr>
      <w:tr w:rsidR="006F7F0D" w:rsidRPr="00F62212" w14:paraId="23EF8B41" w14:textId="77777777" w:rsidTr="00F412EC">
        <w:trPr>
          <w:cantSplit/>
          <w:trHeight w:val="605"/>
        </w:trPr>
        <w:tc>
          <w:tcPr>
            <w:tcW w:w="620" w:type="dxa"/>
            <w:gridSpan w:val="2"/>
            <w:vMerge/>
            <w:vAlign w:val="center"/>
          </w:tcPr>
          <w:p w14:paraId="2497BCFC" w14:textId="77777777" w:rsidR="006F7F0D" w:rsidRPr="003848BF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53" w:type="dxa"/>
            <w:vMerge/>
          </w:tcPr>
          <w:p w14:paraId="6C39D4B4" w14:textId="77777777" w:rsidR="006F7F0D" w:rsidRPr="00193320" w:rsidRDefault="006F7F0D" w:rsidP="006F7F0D">
            <w:pPr>
              <w:widowControl w:val="0"/>
              <w:rPr>
                <w:i/>
                <w:i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1A1F056" w14:textId="1C66B4C2" w:rsidR="006F7F0D" w:rsidRPr="00193320" w:rsidRDefault="006F7F0D" w:rsidP="006F7F0D">
            <w:pPr>
              <w:widowControl w:val="0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  <w:color w:val="000000"/>
              </w:rPr>
              <w:t>фактическое значение</w:t>
            </w:r>
          </w:p>
        </w:tc>
        <w:tc>
          <w:tcPr>
            <w:tcW w:w="1276" w:type="dxa"/>
            <w:vAlign w:val="center"/>
          </w:tcPr>
          <w:p w14:paraId="3C8DB8EF" w14:textId="673EF171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</w:rPr>
              <w:t>eдиниц</w:t>
            </w:r>
          </w:p>
        </w:tc>
        <w:tc>
          <w:tcPr>
            <w:tcW w:w="1276" w:type="dxa"/>
            <w:gridSpan w:val="2"/>
            <w:tcBorders>
              <w:right w:val="single" w:sz="4" w:space="0" w:color="000000"/>
            </w:tcBorders>
            <w:vAlign w:val="center"/>
          </w:tcPr>
          <w:p w14:paraId="23FC6A51" w14:textId="3B231AB0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  <w:color w:val="000000"/>
                <w:lang w:val="en-US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875AED" w14:textId="4CC3955F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  <w:color w:val="000000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14:paraId="54B80419" w14:textId="77777777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3282104B" w14:textId="77777777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42B7E596" w14:textId="77777777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</w:p>
        </w:tc>
      </w:tr>
      <w:tr w:rsidR="006F7F0D" w:rsidRPr="00F62212" w14:paraId="32151319" w14:textId="77777777" w:rsidTr="00F412EC">
        <w:trPr>
          <w:cantSplit/>
          <w:trHeight w:val="605"/>
        </w:trPr>
        <w:tc>
          <w:tcPr>
            <w:tcW w:w="620" w:type="dxa"/>
            <w:gridSpan w:val="2"/>
            <w:vMerge w:val="restart"/>
            <w:vAlign w:val="center"/>
          </w:tcPr>
          <w:p w14:paraId="7128CEB5" w14:textId="666403B4" w:rsidR="006F7F0D" w:rsidRPr="003848BF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</w:t>
            </w:r>
          </w:p>
        </w:tc>
        <w:tc>
          <w:tcPr>
            <w:tcW w:w="5153" w:type="dxa"/>
            <w:vMerge w:val="restart"/>
          </w:tcPr>
          <w:p w14:paraId="458EEF70" w14:textId="156DC20E" w:rsidR="006F7F0D" w:rsidRPr="00193320" w:rsidRDefault="006F7F0D" w:rsidP="006F7F0D">
            <w:pPr>
              <w:widowControl w:val="0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***</w:t>
            </w:r>
            <w:r w:rsidRPr="00193320">
              <w:rPr>
                <w:i/>
                <w:iCs/>
                <w:color w:val="000000"/>
              </w:rPr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</w:tc>
        <w:tc>
          <w:tcPr>
            <w:tcW w:w="1701" w:type="dxa"/>
            <w:vAlign w:val="center"/>
          </w:tcPr>
          <w:p w14:paraId="178474EE" w14:textId="62A0C9A8" w:rsidR="006F7F0D" w:rsidRPr="00193320" w:rsidRDefault="006F7F0D" w:rsidP="006F7F0D">
            <w:pPr>
              <w:widowControl w:val="0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  <w:color w:val="000000"/>
              </w:rPr>
              <w:t>плановое значение</w:t>
            </w:r>
          </w:p>
        </w:tc>
        <w:tc>
          <w:tcPr>
            <w:tcW w:w="1276" w:type="dxa"/>
            <w:vAlign w:val="center"/>
          </w:tcPr>
          <w:p w14:paraId="4F868EC0" w14:textId="4D65141D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</w:rPr>
              <w:t>человек</w:t>
            </w:r>
          </w:p>
        </w:tc>
        <w:tc>
          <w:tcPr>
            <w:tcW w:w="1276" w:type="dxa"/>
            <w:gridSpan w:val="2"/>
            <w:vAlign w:val="center"/>
          </w:tcPr>
          <w:p w14:paraId="781F2FBE" w14:textId="39C16D75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  <w:color w:val="000000"/>
                <w:lang w:val="en-US"/>
              </w:rPr>
              <w:t>X</w:t>
            </w:r>
          </w:p>
        </w:tc>
        <w:tc>
          <w:tcPr>
            <w:tcW w:w="1559" w:type="dxa"/>
            <w:gridSpan w:val="2"/>
            <w:vAlign w:val="center"/>
          </w:tcPr>
          <w:p w14:paraId="5F777D9D" w14:textId="4C9101F0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  <w:color w:val="000000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14:paraId="061AD7F7" w14:textId="72042542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  <w:color w:val="000000"/>
              </w:rPr>
              <w:t>40138</w:t>
            </w:r>
          </w:p>
        </w:tc>
        <w:tc>
          <w:tcPr>
            <w:tcW w:w="1276" w:type="dxa"/>
            <w:vAlign w:val="center"/>
          </w:tcPr>
          <w:p w14:paraId="4EDBCFBC" w14:textId="24164359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  <w:color w:val="000000"/>
                <w:lang w:val="en-US"/>
              </w:rPr>
              <w:t>40140</w:t>
            </w:r>
          </w:p>
        </w:tc>
        <w:tc>
          <w:tcPr>
            <w:tcW w:w="1276" w:type="dxa"/>
            <w:vAlign w:val="center"/>
          </w:tcPr>
          <w:p w14:paraId="61BD3131" w14:textId="0522763E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  <w:color w:val="000000"/>
                <w:lang w:val="en-US"/>
              </w:rPr>
              <w:t>40145</w:t>
            </w:r>
          </w:p>
        </w:tc>
      </w:tr>
      <w:tr w:rsidR="006F7F0D" w:rsidRPr="00F62212" w14:paraId="659FD639" w14:textId="77777777" w:rsidTr="00F412EC">
        <w:trPr>
          <w:cantSplit/>
          <w:trHeight w:val="605"/>
        </w:trPr>
        <w:tc>
          <w:tcPr>
            <w:tcW w:w="620" w:type="dxa"/>
            <w:gridSpan w:val="2"/>
            <w:vMerge/>
            <w:vAlign w:val="center"/>
          </w:tcPr>
          <w:p w14:paraId="6908FB03" w14:textId="77777777" w:rsidR="006F7F0D" w:rsidRPr="003848BF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5153" w:type="dxa"/>
            <w:vMerge/>
          </w:tcPr>
          <w:p w14:paraId="18928825" w14:textId="77777777" w:rsidR="006F7F0D" w:rsidRPr="00193320" w:rsidRDefault="006F7F0D" w:rsidP="006F7F0D">
            <w:pPr>
              <w:widowControl w:val="0"/>
              <w:rPr>
                <w:i/>
                <w:i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87DB60D" w14:textId="57F7E68E" w:rsidR="006F7F0D" w:rsidRPr="00193320" w:rsidRDefault="006F7F0D" w:rsidP="006F7F0D">
            <w:pPr>
              <w:widowControl w:val="0"/>
              <w:rPr>
                <w:i/>
                <w:iCs/>
                <w:color w:val="000000"/>
                <w:vertAlign w:val="superscript"/>
              </w:rPr>
            </w:pPr>
            <w:r w:rsidRPr="00193320">
              <w:rPr>
                <w:i/>
                <w:iCs/>
                <w:color w:val="000000"/>
              </w:rPr>
              <w:t>фактическое значение</w:t>
            </w:r>
          </w:p>
        </w:tc>
        <w:tc>
          <w:tcPr>
            <w:tcW w:w="1276" w:type="dxa"/>
            <w:vAlign w:val="center"/>
          </w:tcPr>
          <w:p w14:paraId="19BDFCEC" w14:textId="68B4738A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</w:rPr>
              <w:t>человек</w:t>
            </w:r>
          </w:p>
        </w:tc>
        <w:tc>
          <w:tcPr>
            <w:tcW w:w="1276" w:type="dxa"/>
            <w:gridSpan w:val="2"/>
            <w:vAlign w:val="center"/>
          </w:tcPr>
          <w:p w14:paraId="289CA84D" w14:textId="6DC15291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  <w:color w:val="000000"/>
                <w:lang w:val="en-US"/>
              </w:rPr>
              <w:t>X</w:t>
            </w:r>
          </w:p>
        </w:tc>
        <w:tc>
          <w:tcPr>
            <w:tcW w:w="1559" w:type="dxa"/>
            <w:gridSpan w:val="2"/>
            <w:vAlign w:val="center"/>
          </w:tcPr>
          <w:p w14:paraId="1CF15F27" w14:textId="2C8971EC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  <w:color w:val="000000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14:paraId="72DC1216" w14:textId="77777777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7FAEDBA9" w14:textId="77777777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722DE464" w14:textId="77777777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</w:p>
        </w:tc>
      </w:tr>
      <w:tr w:rsidR="006F7F0D" w:rsidRPr="00F62212" w14:paraId="6BB4D247" w14:textId="77777777" w:rsidTr="00F412EC">
        <w:trPr>
          <w:cantSplit/>
          <w:trHeight w:val="605"/>
        </w:trPr>
        <w:tc>
          <w:tcPr>
            <w:tcW w:w="620" w:type="dxa"/>
            <w:gridSpan w:val="2"/>
            <w:vAlign w:val="center"/>
          </w:tcPr>
          <w:p w14:paraId="5307B9E9" w14:textId="5EDDEE94" w:rsidR="006F7F0D" w:rsidRPr="003848BF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</w:t>
            </w:r>
          </w:p>
        </w:tc>
        <w:tc>
          <w:tcPr>
            <w:tcW w:w="5153" w:type="dxa"/>
          </w:tcPr>
          <w:p w14:paraId="6A73FC54" w14:textId="5DCDC065" w:rsidR="006F7F0D" w:rsidRPr="00193320" w:rsidRDefault="006F7F0D" w:rsidP="006F7F0D">
            <w:pPr>
              <w:widowControl w:val="0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***</w:t>
            </w:r>
            <w:r w:rsidRPr="00193320">
              <w:rPr>
                <w:i/>
                <w:iCs/>
                <w:color w:val="000000"/>
              </w:rPr>
              <w:t>Темп роста дохода в расчете на одного работника субъекта малого и среднего предпринимательства</w:t>
            </w:r>
          </w:p>
        </w:tc>
        <w:tc>
          <w:tcPr>
            <w:tcW w:w="1701" w:type="dxa"/>
            <w:vAlign w:val="center"/>
          </w:tcPr>
          <w:p w14:paraId="7EA416CD" w14:textId="2F7273A3" w:rsidR="006F7F0D" w:rsidRPr="00193320" w:rsidRDefault="006F7F0D" w:rsidP="006F7F0D">
            <w:pPr>
              <w:widowControl w:val="0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  <w:color w:val="000000"/>
              </w:rPr>
              <w:t>плановое значение</w:t>
            </w:r>
          </w:p>
        </w:tc>
        <w:tc>
          <w:tcPr>
            <w:tcW w:w="1276" w:type="dxa"/>
          </w:tcPr>
          <w:p w14:paraId="7B5FC626" w14:textId="77777777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</w:p>
          <w:p w14:paraId="780BB313" w14:textId="6795DD83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  <w:color w:val="000000"/>
              </w:rPr>
              <w:t>%</w:t>
            </w:r>
          </w:p>
        </w:tc>
        <w:tc>
          <w:tcPr>
            <w:tcW w:w="1276" w:type="dxa"/>
            <w:gridSpan w:val="2"/>
            <w:vAlign w:val="center"/>
          </w:tcPr>
          <w:p w14:paraId="73E1E2CD" w14:textId="24419EA9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  <w:lang w:val="en-US"/>
              </w:rPr>
            </w:pPr>
            <w:r w:rsidRPr="00193320">
              <w:rPr>
                <w:i/>
                <w:iCs/>
                <w:color w:val="000000"/>
                <w:lang w:val="en-US"/>
              </w:rPr>
              <w:t>X</w:t>
            </w:r>
          </w:p>
        </w:tc>
        <w:tc>
          <w:tcPr>
            <w:tcW w:w="1559" w:type="dxa"/>
            <w:gridSpan w:val="2"/>
            <w:vAlign w:val="center"/>
          </w:tcPr>
          <w:p w14:paraId="3BC6B8E6" w14:textId="047080CE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  <w:lang w:val="en-US"/>
              </w:rPr>
            </w:pPr>
            <w:r w:rsidRPr="00193320">
              <w:rPr>
                <w:i/>
                <w:iCs/>
                <w:color w:val="000000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14:paraId="51B03515" w14:textId="74FE8802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  <w:color w:val="000000"/>
              </w:rPr>
              <w:t>111,3</w:t>
            </w:r>
          </w:p>
        </w:tc>
        <w:tc>
          <w:tcPr>
            <w:tcW w:w="1276" w:type="dxa"/>
            <w:vAlign w:val="center"/>
          </w:tcPr>
          <w:p w14:paraId="6FF14530" w14:textId="120AB6F4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  <w:color w:val="000000"/>
              </w:rPr>
              <w:t>115</w:t>
            </w:r>
          </w:p>
        </w:tc>
        <w:tc>
          <w:tcPr>
            <w:tcW w:w="1276" w:type="dxa"/>
            <w:vAlign w:val="center"/>
          </w:tcPr>
          <w:p w14:paraId="15F8251F" w14:textId="2EC27EEF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  <w:color w:val="000000"/>
              </w:rPr>
              <w:t>119,1</w:t>
            </w:r>
          </w:p>
        </w:tc>
      </w:tr>
      <w:tr w:rsidR="006F7F0D" w:rsidRPr="00F62212" w14:paraId="2C590F46" w14:textId="77777777" w:rsidTr="00F412EC">
        <w:trPr>
          <w:cantSplit/>
          <w:trHeight w:val="771"/>
        </w:trPr>
        <w:tc>
          <w:tcPr>
            <w:tcW w:w="620" w:type="dxa"/>
            <w:gridSpan w:val="2"/>
            <w:vAlign w:val="center"/>
          </w:tcPr>
          <w:p w14:paraId="6CBBFEAE" w14:textId="4388FE8F" w:rsidR="006F7F0D" w:rsidRPr="003848BF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</w:p>
        </w:tc>
        <w:tc>
          <w:tcPr>
            <w:tcW w:w="5153" w:type="dxa"/>
          </w:tcPr>
          <w:p w14:paraId="03265106" w14:textId="283284E3" w:rsidR="006F7F0D" w:rsidRPr="00193320" w:rsidRDefault="006F7F0D" w:rsidP="006F7F0D">
            <w:pPr>
              <w:widowControl w:val="0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***</w:t>
            </w:r>
            <w:r w:rsidRPr="00193320">
              <w:rPr>
                <w:i/>
                <w:iCs/>
                <w:color w:val="000000"/>
              </w:rPr>
              <w:t>Доля субъектов малого и среднего предпринимательства, превысивших предельные значения для определения категорий субъектов малого и среднего предпринимательства (микро-, малые, средние)</w:t>
            </w:r>
          </w:p>
        </w:tc>
        <w:tc>
          <w:tcPr>
            <w:tcW w:w="1701" w:type="dxa"/>
            <w:vAlign w:val="center"/>
          </w:tcPr>
          <w:p w14:paraId="6FFF17BD" w14:textId="54CB0B5B" w:rsidR="006F7F0D" w:rsidRPr="00193320" w:rsidRDefault="006F7F0D" w:rsidP="006F7F0D">
            <w:pPr>
              <w:widowControl w:val="0"/>
              <w:rPr>
                <w:i/>
                <w:iCs/>
                <w:color w:val="000000"/>
                <w:vertAlign w:val="superscript"/>
              </w:rPr>
            </w:pPr>
            <w:r w:rsidRPr="00193320">
              <w:rPr>
                <w:i/>
                <w:iCs/>
                <w:color w:val="000000"/>
              </w:rPr>
              <w:t>плановое значение</w:t>
            </w:r>
          </w:p>
        </w:tc>
        <w:tc>
          <w:tcPr>
            <w:tcW w:w="1276" w:type="dxa"/>
          </w:tcPr>
          <w:p w14:paraId="5B994002" w14:textId="77777777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</w:p>
          <w:p w14:paraId="504F668F" w14:textId="77777777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</w:p>
          <w:p w14:paraId="283E8F39" w14:textId="4348B21D" w:rsidR="006F7F0D" w:rsidRPr="00193320" w:rsidRDefault="006F7F0D" w:rsidP="006F7F0D">
            <w:pPr>
              <w:widowControl w:val="0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  <w:color w:val="000000"/>
              </w:rPr>
              <w:t xml:space="preserve">        %</w:t>
            </w:r>
          </w:p>
        </w:tc>
        <w:tc>
          <w:tcPr>
            <w:tcW w:w="1276" w:type="dxa"/>
            <w:gridSpan w:val="2"/>
            <w:vAlign w:val="center"/>
          </w:tcPr>
          <w:p w14:paraId="030934EF" w14:textId="3F98CF32" w:rsidR="006F7F0D" w:rsidRPr="00193320" w:rsidRDefault="006F7F0D" w:rsidP="006F7F0D">
            <w:pPr>
              <w:widowControl w:val="0"/>
              <w:ind w:firstLine="172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  <w:color w:val="000000"/>
              </w:rPr>
              <w:t xml:space="preserve">     </w:t>
            </w:r>
            <w:r w:rsidRPr="00193320">
              <w:rPr>
                <w:i/>
                <w:iCs/>
                <w:color w:val="000000"/>
                <w:lang w:val="en-US"/>
              </w:rPr>
              <w:t>X</w:t>
            </w:r>
          </w:p>
        </w:tc>
        <w:tc>
          <w:tcPr>
            <w:tcW w:w="1559" w:type="dxa"/>
            <w:gridSpan w:val="2"/>
            <w:vAlign w:val="center"/>
          </w:tcPr>
          <w:p w14:paraId="13406348" w14:textId="3F3C6406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  <w:color w:val="000000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14:paraId="282D8C50" w14:textId="6890C354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  <w:color w:val="000000"/>
              </w:rPr>
              <w:t>2,0</w:t>
            </w:r>
          </w:p>
        </w:tc>
        <w:tc>
          <w:tcPr>
            <w:tcW w:w="1276" w:type="dxa"/>
            <w:vAlign w:val="center"/>
          </w:tcPr>
          <w:p w14:paraId="766CAAA8" w14:textId="5F454B20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  <w:color w:val="000000"/>
              </w:rPr>
              <w:t>2,20</w:t>
            </w:r>
          </w:p>
        </w:tc>
        <w:tc>
          <w:tcPr>
            <w:tcW w:w="1276" w:type="dxa"/>
            <w:vAlign w:val="center"/>
          </w:tcPr>
          <w:p w14:paraId="41DBE7D1" w14:textId="2A9720CF" w:rsidR="006F7F0D" w:rsidRPr="00193320" w:rsidRDefault="006F7F0D" w:rsidP="006F7F0D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193320">
              <w:rPr>
                <w:i/>
                <w:iCs/>
                <w:color w:val="000000"/>
              </w:rPr>
              <w:t>2,42</w:t>
            </w:r>
          </w:p>
        </w:tc>
      </w:tr>
    </w:tbl>
    <w:p w14:paraId="632DAFCE" w14:textId="38543563" w:rsidR="00382941" w:rsidRDefault="00382941" w:rsidP="00F412EC">
      <w:pPr>
        <w:rPr>
          <w:color w:val="000000"/>
        </w:rPr>
      </w:pPr>
    </w:p>
    <w:p w14:paraId="461158F1" w14:textId="2D618BC4" w:rsidR="00F412EC" w:rsidRDefault="00F412EC" w:rsidP="00F412EC">
      <w:pPr>
        <w:tabs>
          <w:tab w:val="left" w:pos="585"/>
        </w:tabs>
        <w:jc w:val="both"/>
        <w:rPr>
          <w:color w:val="000000"/>
        </w:rPr>
      </w:pPr>
      <w:r>
        <w:rPr>
          <w:color w:val="000000"/>
        </w:rPr>
        <w:tab/>
      </w:r>
      <w:r w:rsidRPr="00F412EC">
        <w:rPr>
          <w:color w:val="000000"/>
        </w:rPr>
        <w:t>***</w:t>
      </w:r>
      <w:r w:rsidRPr="00F412EC">
        <w:t xml:space="preserve"> </w:t>
      </w:r>
      <w:r w:rsidRPr="00F412EC">
        <w:rPr>
          <w:color w:val="000000"/>
        </w:rPr>
        <w:t xml:space="preserve">Показатели установлены в целом по Ленинградской области в рамках достижения целей национального проекта «Эффективная </w:t>
      </w:r>
      <w:r>
        <w:rPr>
          <w:color w:val="000000"/>
        </w:rPr>
        <w:br/>
      </w:r>
      <w:r w:rsidRPr="00F412EC">
        <w:rPr>
          <w:color w:val="000000"/>
        </w:rPr>
        <w:t xml:space="preserve">и конкурентная экономика», улучшения позиций Ленинградской области в рейтингах АСИ к 2026 году и выполнения показателей эффективности деятельности губернатора и органов исполнительной власти Ленинградской области. </w:t>
      </w:r>
      <w:r w:rsidR="00344A3A">
        <w:rPr>
          <w:color w:val="000000"/>
        </w:rPr>
        <w:t>Д</w:t>
      </w:r>
      <w:r w:rsidRPr="00F412EC">
        <w:rPr>
          <w:color w:val="000000"/>
        </w:rPr>
        <w:t xml:space="preserve">екомпозиция </w:t>
      </w:r>
      <w:r w:rsidR="00344A3A">
        <w:rPr>
          <w:color w:val="000000"/>
        </w:rPr>
        <w:t xml:space="preserve">по </w:t>
      </w:r>
      <w:r w:rsidR="005845FF">
        <w:rPr>
          <w:color w:val="000000"/>
        </w:rPr>
        <w:t xml:space="preserve">показателям </w:t>
      </w:r>
      <w:r w:rsidR="005845FF" w:rsidRPr="00344A3A">
        <w:rPr>
          <w:color w:val="000000"/>
        </w:rPr>
        <w:t>для</w:t>
      </w:r>
      <w:r w:rsidRPr="00F412EC">
        <w:rPr>
          <w:color w:val="000000"/>
        </w:rPr>
        <w:t xml:space="preserve"> муниципальных районов Ленинградской области отсутствует</w:t>
      </w:r>
      <w:r w:rsidR="005845FF">
        <w:rPr>
          <w:color w:val="000000"/>
        </w:rPr>
        <w:t>.</w:t>
      </w:r>
      <w:r w:rsidRPr="00F412EC">
        <w:rPr>
          <w:color w:val="000000"/>
        </w:rPr>
        <w:t xml:space="preserve"> </w:t>
      </w:r>
      <w:r w:rsidR="005845FF">
        <w:rPr>
          <w:color w:val="000000"/>
        </w:rPr>
        <w:t>З</w:t>
      </w:r>
      <w:r w:rsidR="00344A3A" w:rsidRPr="00344A3A">
        <w:rPr>
          <w:color w:val="000000"/>
        </w:rPr>
        <w:t>начения показател</w:t>
      </w:r>
      <w:r w:rsidR="00344A3A">
        <w:rPr>
          <w:color w:val="000000"/>
        </w:rPr>
        <w:t>ей</w:t>
      </w:r>
      <w:r w:rsidR="00344A3A" w:rsidRPr="00344A3A">
        <w:rPr>
          <w:color w:val="000000"/>
        </w:rPr>
        <w:t xml:space="preserve"> № 7-8 </w:t>
      </w:r>
      <w:r w:rsidR="005845FF">
        <w:rPr>
          <w:color w:val="000000"/>
        </w:rPr>
        <w:t xml:space="preserve">рассчитаны и </w:t>
      </w:r>
      <w:r w:rsidR="00344A3A" w:rsidRPr="00344A3A">
        <w:rPr>
          <w:color w:val="000000"/>
        </w:rPr>
        <w:t>предоставл</w:t>
      </w:r>
      <w:r w:rsidR="005845FF">
        <w:rPr>
          <w:color w:val="000000"/>
        </w:rPr>
        <w:t>ены</w:t>
      </w:r>
      <w:r w:rsidR="00344A3A" w:rsidRPr="00344A3A">
        <w:rPr>
          <w:color w:val="000000"/>
        </w:rPr>
        <w:t xml:space="preserve"> комитетом по развитию малого</w:t>
      </w:r>
      <w:r w:rsidR="005845FF">
        <w:rPr>
          <w:color w:val="000000"/>
        </w:rPr>
        <w:t xml:space="preserve">, </w:t>
      </w:r>
      <w:r w:rsidR="00344A3A" w:rsidRPr="00344A3A">
        <w:rPr>
          <w:color w:val="000000"/>
        </w:rPr>
        <w:t>среднего бизнеса и потребительского рынка Ленинградской области</w:t>
      </w:r>
      <w:r w:rsidR="005845FF">
        <w:rPr>
          <w:color w:val="000000"/>
        </w:rPr>
        <w:t xml:space="preserve"> (далее – Комитет)</w:t>
      </w:r>
      <w:r w:rsidR="00344A3A" w:rsidRPr="00344A3A">
        <w:rPr>
          <w:color w:val="000000"/>
        </w:rPr>
        <w:t>.</w:t>
      </w:r>
      <w:r w:rsidR="005845FF">
        <w:rPr>
          <w:color w:val="000000"/>
        </w:rPr>
        <w:t xml:space="preserve"> П</w:t>
      </w:r>
      <w:r w:rsidRPr="00F412EC">
        <w:rPr>
          <w:color w:val="000000"/>
        </w:rPr>
        <w:t xml:space="preserve">оказатели включены в муниципальную программу «Развитие малого </w:t>
      </w:r>
      <w:r w:rsidR="005845FF">
        <w:rPr>
          <w:color w:val="000000"/>
        </w:rPr>
        <w:br/>
      </w:r>
      <w:r w:rsidRPr="00F412EC">
        <w:rPr>
          <w:color w:val="000000"/>
        </w:rPr>
        <w:t xml:space="preserve">и среднего предпринимательства в Ломоносовском муниципальном районе» справочно, по поручению </w:t>
      </w:r>
      <w:r w:rsidR="005845FF">
        <w:rPr>
          <w:color w:val="000000"/>
        </w:rPr>
        <w:t>К</w:t>
      </w:r>
      <w:r w:rsidRPr="00F412EC">
        <w:rPr>
          <w:color w:val="000000"/>
        </w:rPr>
        <w:t xml:space="preserve">омитета (письмо </w:t>
      </w:r>
      <w:r w:rsidR="005845FF">
        <w:rPr>
          <w:color w:val="000000"/>
        </w:rPr>
        <w:t>К</w:t>
      </w:r>
      <w:r w:rsidRPr="00F412EC">
        <w:rPr>
          <w:color w:val="000000"/>
        </w:rPr>
        <w:t>омитета от 10.11.2015 № 01-21-5963/2025).</w:t>
      </w:r>
    </w:p>
    <w:p w14:paraId="2BEFEBE0" w14:textId="77777777" w:rsidR="006737F1" w:rsidRDefault="006737F1" w:rsidP="00830646">
      <w:pPr>
        <w:jc w:val="right"/>
        <w:rPr>
          <w:color w:val="000000"/>
        </w:rPr>
      </w:pPr>
    </w:p>
    <w:p w14:paraId="50205AC7" w14:textId="77777777" w:rsidR="006737F1" w:rsidRDefault="006737F1" w:rsidP="00830646">
      <w:pPr>
        <w:jc w:val="right"/>
        <w:rPr>
          <w:color w:val="000000"/>
        </w:rPr>
      </w:pPr>
    </w:p>
    <w:p w14:paraId="41CD8632" w14:textId="77777777" w:rsidR="006737F1" w:rsidRDefault="006737F1" w:rsidP="00830646">
      <w:pPr>
        <w:jc w:val="right"/>
        <w:rPr>
          <w:color w:val="000000"/>
        </w:rPr>
      </w:pPr>
    </w:p>
    <w:p w14:paraId="2A28046A" w14:textId="044763D5" w:rsidR="00830646" w:rsidRPr="00F62212" w:rsidRDefault="00830646" w:rsidP="00830646">
      <w:pPr>
        <w:jc w:val="right"/>
        <w:rPr>
          <w:color w:val="000000"/>
        </w:rPr>
      </w:pPr>
      <w:r w:rsidRPr="00F62212">
        <w:rPr>
          <w:color w:val="000000"/>
        </w:rPr>
        <w:t>Таблица 2</w:t>
      </w:r>
    </w:p>
    <w:p w14:paraId="5C3E2D46" w14:textId="77777777" w:rsidR="00830646" w:rsidRPr="00F62212" w:rsidRDefault="00830646" w:rsidP="0083064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</w:p>
    <w:p w14:paraId="585BBD4E" w14:textId="77777777" w:rsidR="00830646" w:rsidRPr="00F62212" w:rsidRDefault="00830646" w:rsidP="00830646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62212">
        <w:rPr>
          <w:rFonts w:ascii="Times New Roman" w:hAnsi="Times New Roman" w:cs="Times New Roman"/>
          <w:sz w:val="24"/>
          <w:szCs w:val="24"/>
        </w:rPr>
        <w:t>Сведения о порядке сбора информации и методике расчета</w:t>
      </w:r>
    </w:p>
    <w:p w14:paraId="527A423C" w14:textId="77777777" w:rsidR="00830646" w:rsidRPr="00F62212" w:rsidRDefault="00830646" w:rsidP="0083064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212">
        <w:rPr>
          <w:rFonts w:ascii="Times New Roman" w:hAnsi="Times New Roman" w:cs="Times New Roman"/>
          <w:sz w:val="24"/>
          <w:szCs w:val="24"/>
        </w:rPr>
        <w:t>показателей (индикаторов) муниципальной программы</w:t>
      </w:r>
    </w:p>
    <w:p w14:paraId="374BDD07" w14:textId="77777777" w:rsidR="00830646" w:rsidRPr="00F62212" w:rsidRDefault="00830646" w:rsidP="00830646">
      <w:pPr>
        <w:pStyle w:val="ConsPlusNormal"/>
        <w:ind w:firstLine="56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tbl>
      <w:tblPr>
        <w:tblW w:w="15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1275"/>
        <w:gridCol w:w="1844"/>
        <w:gridCol w:w="3826"/>
        <w:gridCol w:w="1843"/>
        <w:gridCol w:w="2410"/>
        <w:gridCol w:w="993"/>
      </w:tblGrid>
      <w:tr w:rsidR="0019497F" w:rsidRPr="00F62212" w14:paraId="7F73A1AE" w14:textId="77777777" w:rsidTr="00313DD3">
        <w:trPr>
          <w:trHeight w:val="1065"/>
          <w:jc w:val="center"/>
        </w:trPr>
        <w:tc>
          <w:tcPr>
            <w:tcW w:w="562" w:type="dxa"/>
            <w:vAlign w:val="center"/>
          </w:tcPr>
          <w:p w14:paraId="710597AD" w14:textId="77777777" w:rsidR="00830646" w:rsidRPr="00F62212" w:rsidRDefault="00830646" w:rsidP="002F0A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14:paraId="746B183A" w14:textId="77777777" w:rsidR="00830646" w:rsidRPr="00F62212" w:rsidRDefault="00830646" w:rsidP="002F0A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4B8D5C3C" w14:textId="77777777" w:rsidR="00830646" w:rsidRPr="00F62212" w:rsidRDefault="00830646" w:rsidP="002F0A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vAlign w:val="center"/>
          </w:tcPr>
          <w:p w14:paraId="09184AAF" w14:textId="77777777" w:rsidR="00830646" w:rsidRPr="00F62212" w:rsidRDefault="00830646" w:rsidP="002F0A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44" w:type="dxa"/>
            <w:vAlign w:val="center"/>
          </w:tcPr>
          <w:p w14:paraId="2BAA5FD9" w14:textId="77777777" w:rsidR="00830646" w:rsidRPr="00F62212" w:rsidRDefault="00830646" w:rsidP="002F0A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2">
              <w:rPr>
                <w:rFonts w:ascii="Times New Roman" w:hAnsi="Times New Roman" w:cs="Times New Roman"/>
                <w:sz w:val="24"/>
                <w:szCs w:val="24"/>
              </w:rPr>
              <w:t>временная характеристика</w:t>
            </w:r>
          </w:p>
          <w:p w14:paraId="03F5C9BC" w14:textId="77777777" w:rsidR="0019497F" w:rsidRPr="00F62212" w:rsidRDefault="0019497F" w:rsidP="002F0A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Align w:val="center"/>
          </w:tcPr>
          <w:p w14:paraId="0748E095" w14:textId="77777777" w:rsidR="00830646" w:rsidRPr="00F62212" w:rsidRDefault="00830646" w:rsidP="002F0A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2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формирования/пункт Федерального плана статистических работ/источник данных/порядок расчета показателя</w:t>
            </w:r>
          </w:p>
        </w:tc>
        <w:tc>
          <w:tcPr>
            <w:tcW w:w="1843" w:type="dxa"/>
            <w:vAlign w:val="center"/>
          </w:tcPr>
          <w:p w14:paraId="11DC58D9" w14:textId="77777777" w:rsidR="00830646" w:rsidRPr="00F62212" w:rsidRDefault="00830646" w:rsidP="002F0A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2"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отчетности</w:t>
            </w:r>
          </w:p>
        </w:tc>
        <w:tc>
          <w:tcPr>
            <w:tcW w:w="2410" w:type="dxa"/>
            <w:vAlign w:val="center"/>
          </w:tcPr>
          <w:p w14:paraId="4D493075" w14:textId="50512744" w:rsidR="00830646" w:rsidRPr="00F62212" w:rsidRDefault="00830646" w:rsidP="002F0A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F6221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сбор данных </w:t>
            </w:r>
            <w:r w:rsidRPr="00F62212">
              <w:rPr>
                <w:rFonts w:ascii="Times New Roman" w:hAnsi="Times New Roman" w:cs="Times New Roman"/>
                <w:sz w:val="24"/>
                <w:szCs w:val="24"/>
              </w:rPr>
              <w:br/>
              <w:t>по показателю</w:t>
            </w:r>
          </w:p>
        </w:tc>
        <w:tc>
          <w:tcPr>
            <w:tcW w:w="993" w:type="dxa"/>
            <w:vAlign w:val="center"/>
          </w:tcPr>
          <w:p w14:paraId="013EE3B0" w14:textId="09ECB820" w:rsidR="003848BF" w:rsidRDefault="003848BF" w:rsidP="002F0A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30646" w:rsidRPr="00F62212">
              <w:rPr>
                <w:rFonts w:ascii="Times New Roman" w:hAnsi="Times New Roman" w:cs="Times New Roman"/>
                <w:sz w:val="24"/>
                <w:szCs w:val="24"/>
              </w:rPr>
              <w:t>екви</w:t>
            </w:r>
          </w:p>
          <w:p w14:paraId="0BD4D81E" w14:textId="18A15B79" w:rsidR="00830646" w:rsidRPr="00F62212" w:rsidRDefault="00830646" w:rsidP="002F0A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2">
              <w:rPr>
                <w:rFonts w:ascii="Times New Roman" w:hAnsi="Times New Roman" w:cs="Times New Roman"/>
                <w:sz w:val="24"/>
                <w:szCs w:val="24"/>
              </w:rPr>
              <w:t>зиты акта</w:t>
            </w:r>
          </w:p>
        </w:tc>
      </w:tr>
      <w:tr w:rsidR="0019497F" w:rsidRPr="00F62212" w14:paraId="6768383F" w14:textId="77777777" w:rsidTr="00313DD3">
        <w:trPr>
          <w:trHeight w:val="237"/>
          <w:jc w:val="center"/>
        </w:trPr>
        <w:tc>
          <w:tcPr>
            <w:tcW w:w="562" w:type="dxa"/>
            <w:vAlign w:val="center"/>
          </w:tcPr>
          <w:p w14:paraId="120E858D" w14:textId="77777777" w:rsidR="00830646" w:rsidRPr="00F62212" w:rsidRDefault="00830646" w:rsidP="002F0A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14:paraId="52263715" w14:textId="77777777" w:rsidR="00830646" w:rsidRPr="00F62212" w:rsidRDefault="00830646" w:rsidP="002F0A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1F1BF7B3" w14:textId="77777777" w:rsidR="00830646" w:rsidRPr="00F62212" w:rsidRDefault="00830646" w:rsidP="002F0A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vAlign w:val="center"/>
          </w:tcPr>
          <w:p w14:paraId="0EFA440E" w14:textId="77777777" w:rsidR="00830646" w:rsidRPr="00F62212" w:rsidRDefault="00830646" w:rsidP="002F0A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  <w:vAlign w:val="center"/>
          </w:tcPr>
          <w:p w14:paraId="32117F24" w14:textId="77777777" w:rsidR="00830646" w:rsidRPr="00F62212" w:rsidRDefault="00830646" w:rsidP="002F0A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64474871" w14:textId="77777777" w:rsidR="00830646" w:rsidRPr="00F62212" w:rsidRDefault="00830646" w:rsidP="002F0A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14:paraId="1DB2F204" w14:textId="77777777" w:rsidR="00830646" w:rsidRPr="00F62212" w:rsidRDefault="00830646" w:rsidP="002F0A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14:paraId="74FB4A8F" w14:textId="77777777" w:rsidR="00830646" w:rsidRPr="00F62212" w:rsidRDefault="00830646" w:rsidP="002F0A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9497F" w:rsidRPr="00F81D44" w14:paraId="2A671010" w14:textId="77777777" w:rsidTr="00313DD3">
        <w:trPr>
          <w:jc w:val="center"/>
        </w:trPr>
        <w:tc>
          <w:tcPr>
            <w:tcW w:w="562" w:type="dxa"/>
          </w:tcPr>
          <w:p w14:paraId="2442C319" w14:textId="77777777" w:rsidR="00830646" w:rsidRPr="00F62212" w:rsidRDefault="00830646" w:rsidP="002961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14:paraId="160BB4E2" w14:textId="77777777" w:rsidR="00293730" w:rsidRPr="003848BF" w:rsidRDefault="00CA361F" w:rsidP="0083064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848BF">
              <w:rPr>
                <w:rFonts w:ascii="Times New Roman" w:hAnsi="Times New Roman" w:cs="Times New Roman"/>
                <w:sz w:val="22"/>
                <w:szCs w:val="22"/>
              </w:rPr>
              <w:t>Число субъектов малого</w:t>
            </w:r>
          </w:p>
          <w:p w14:paraId="25CA27DE" w14:textId="77777777" w:rsidR="00293730" w:rsidRPr="003848BF" w:rsidRDefault="00CA361F" w:rsidP="0083064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848BF">
              <w:rPr>
                <w:rFonts w:ascii="Times New Roman" w:hAnsi="Times New Roman" w:cs="Times New Roman"/>
                <w:sz w:val="22"/>
                <w:szCs w:val="22"/>
              </w:rPr>
              <w:t xml:space="preserve"> и среднего предпринимательства </w:t>
            </w:r>
          </w:p>
          <w:p w14:paraId="30435360" w14:textId="5A2703D0" w:rsidR="00830646" w:rsidRPr="003848BF" w:rsidRDefault="00CA361F" w:rsidP="0083064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848BF">
              <w:rPr>
                <w:rFonts w:ascii="Times New Roman" w:hAnsi="Times New Roman" w:cs="Times New Roman"/>
                <w:sz w:val="22"/>
                <w:szCs w:val="22"/>
              </w:rPr>
              <w:t xml:space="preserve">в расчете на 1 тыс. чел. </w:t>
            </w:r>
            <w:r w:rsidR="005D2ACD" w:rsidRPr="003848B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848BF">
              <w:rPr>
                <w:rFonts w:ascii="Times New Roman" w:hAnsi="Times New Roman" w:cs="Times New Roman"/>
                <w:sz w:val="22"/>
                <w:szCs w:val="22"/>
              </w:rPr>
              <w:t>аселения (до 2021 года – на 10 тыс.чел. населения)</w:t>
            </w:r>
          </w:p>
        </w:tc>
        <w:tc>
          <w:tcPr>
            <w:tcW w:w="1275" w:type="dxa"/>
          </w:tcPr>
          <w:p w14:paraId="21E253AE" w14:textId="3294E9B8" w:rsidR="00830646" w:rsidRPr="003848BF" w:rsidRDefault="00830646" w:rsidP="00264045">
            <w:pPr>
              <w:pStyle w:val="afff2"/>
              <w:jc w:val="center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единиц</w:t>
            </w:r>
          </w:p>
        </w:tc>
        <w:tc>
          <w:tcPr>
            <w:tcW w:w="1844" w:type="dxa"/>
          </w:tcPr>
          <w:p w14:paraId="02B110D5" w14:textId="77777777" w:rsidR="00830646" w:rsidRPr="003848BF" w:rsidRDefault="00830646" w:rsidP="00264045">
            <w:pPr>
              <w:pStyle w:val="afff2"/>
              <w:jc w:val="center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826" w:type="dxa"/>
            <w:vAlign w:val="center"/>
          </w:tcPr>
          <w:p w14:paraId="293F35C2" w14:textId="77777777" w:rsidR="00F66DC5" w:rsidRPr="003848BF" w:rsidRDefault="00830646" w:rsidP="00830646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 xml:space="preserve">Подсчет по формуле: </w:t>
            </w:r>
          </w:p>
          <w:p w14:paraId="2A061A67" w14:textId="0B29C865" w:rsidR="00F66DC5" w:rsidRPr="003848BF" w:rsidRDefault="00F66DC5" w:rsidP="00830646">
            <w:pPr>
              <w:pStyle w:val="afff2"/>
              <w:rPr>
                <w:rStyle w:val="a4"/>
                <w:rFonts w:ascii="Times New Roman" w:hAnsi="Times New Roman"/>
                <w:b/>
                <w:bCs/>
                <w:color w:val="auto"/>
                <w:u w:val="none"/>
              </w:rPr>
            </w:pPr>
            <w:r w:rsidRPr="003848BF">
              <w:rPr>
                <w:rFonts w:ascii="Times New Roman" w:hAnsi="Times New Roman"/>
                <w:b/>
                <w:bCs/>
              </w:rPr>
              <w:t>Ч</w:t>
            </w:r>
            <w:r w:rsidR="00830646" w:rsidRPr="003848BF">
              <w:rPr>
                <w:rFonts w:ascii="Times New Roman" w:hAnsi="Times New Roman"/>
                <w:vertAlign w:val="superscript"/>
              </w:rPr>
              <w:t>смсп</w:t>
            </w:r>
            <w:r w:rsidRPr="003848BF">
              <w:rPr>
                <w:rFonts w:ascii="Times New Roman" w:hAnsi="Times New Roman"/>
                <w:vertAlign w:val="superscript"/>
              </w:rPr>
              <w:t xml:space="preserve"> </w:t>
            </w:r>
            <w:r w:rsidRPr="003848BF">
              <w:rPr>
                <w:rFonts w:ascii="Times New Roman" w:hAnsi="Times New Roman"/>
                <w:b/>
                <w:bCs/>
                <w:vertAlign w:val="subscript"/>
              </w:rPr>
              <w:t xml:space="preserve">1000 </w:t>
            </w:r>
            <w:r w:rsidRPr="003848BF">
              <w:rPr>
                <w:rFonts w:ascii="Times New Roman" w:hAnsi="Times New Roman"/>
                <w:b/>
                <w:bCs/>
              </w:rPr>
              <w:t>=</w:t>
            </w:r>
            <w:r w:rsidRPr="003848BF">
              <w:rPr>
                <w:rFonts w:ascii="Times New Roman" w:hAnsi="Times New Roman"/>
                <w:b/>
                <w:bCs/>
                <w:vertAlign w:val="subscript"/>
              </w:rPr>
              <w:t xml:space="preserve">   </w:t>
            </w:r>
            <w:r w:rsidRPr="003848BF">
              <w:rPr>
                <w:rStyle w:val="a4"/>
                <w:b/>
                <w:bCs/>
                <w:color w:val="auto"/>
              </w:rPr>
              <w:t>Ч</w:t>
            </w:r>
            <w:r w:rsidRPr="003848BF">
              <w:rPr>
                <w:rStyle w:val="a4"/>
                <w:b/>
                <w:bCs/>
                <w:color w:val="auto"/>
                <w:vertAlign w:val="superscript"/>
              </w:rPr>
              <w:t xml:space="preserve">смсп    </w:t>
            </w:r>
            <w:r w:rsidRPr="003848BF">
              <w:rPr>
                <w:rFonts w:ascii="Times New Roman" w:hAnsi="Times New Roman"/>
              </w:rPr>
              <w:t>×1000,</w:t>
            </w:r>
          </w:p>
          <w:p w14:paraId="3FF202BD" w14:textId="44E03A50" w:rsidR="005B69D0" w:rsidRPr="003848BF" w:rsidRDefault="00F66DC5" w:rsidP="00830646">
            <w:pPr>
              <w:pStyle w:val="afff2"/>
              <w:rPr>
                <w:rFonts w:ascii="Times New Roman" w:hAnsi="Times New Roman"/>
                <w:i/>
                <w:iCs/>
              </w:rPr>
            </w:pPr>
            <w:r w:rsidRPr="003848BF">
              <w:rPr>
                <w:rFonts w:ascii="Times New Roman" w:hAnsi="Times New Roman"/>
              </w:rPr>
              <w:t xml:space="preserve">                    </w:t>
            </w:r>
            <w:r w:rsidR="00830646" w:rsidRPr="003848BF">
              <w:rPr>
                <w:rFonts w:ascii="Times New Roman" w:hAnsi="Times New Roman"/>
                <w:b/>
                <w:bCs/>
              </w:rPr>
              <w:t>Ч</w:t>
            </w:r>
            <w:r w:rsidR="00830646" w:rsidRPr="003848BF">
              <w:rPr>
                <w:rFonts w:ascii="Times New Roman" w:hAnsi="Times New Roman"/>
                <w:vertAlign w:val="superscript"/>
              </w:rPr>
              <w:t>нас</w:t>
            </w:r>
            <w:r w:rsidRPr="003848BF">
              <w:rPr>
                <w:rFonts w:ascii="Times New Roman" w:hAnsi="Times New Roman"/>
                <w:vertAlign w:val="superscript"/>
              </w:rPr>
              <w:t xml:space="preserve"> </w:t>
            </w:r>
            <w:r w:rsidRPr="003848BF">
              <w:rPr>
                <w:rFonts w:ascii="Times New Roman" w:hAnsi="Times New Roman"/>
              </w:rPr>
              <w:t xml:space="preserve"> </w:t>
            </w:r>
            <w:r w:rsidR="00830646" w:rsidRPr="003848BF">
              <w:rPr>
                <w:rFonts w:ascii="Times New Roman" w:hAnsi="Times New Roman"/>
              </w:rPr>
              <w:br/>
              <w:t xml:space="preserve">где </w:t>
            </w:r>
            <w:r w:rsidR="00830646" w:rsidRPr="003848BF">
              <w:rPr>
                <w:rFonts w:ascii="Times New Roman" w:hAnsi="Times New Roman"/>
                <w:b/>
                <w:bCs/>
              </w:rPr>
              <w:t>Ч</w:t>
            </w:r>
            <w:r w:rsidR="00830646" w:rsidRPr="003848BF">
              <w:rPr>
                <w:rFonts w:ascii="Times New Roman" w:hAnsi="Times New Roman"/>
                <w:vertAlign w:val="superscript"/>
              </w:rPr>
              <w:t>смсп</w:t>
            </w:r>
            <w:r w:rsidR="005B69D0" w:rsidRPr="003848BF">
              <w:rPr>
                <w:rFonts w:ascii="Times New Roman" w:hAnsi="Times New Roman"/>
                <w:b/>
                <w:bCs/>
                <w:vertAlign w:val="subscript"/>
              </w:rPr>
              <w:t>1000</w:t>
            </w:r>
            <w:r w:rsidR="00830646" w:rsidRPr="003848BF">
              <w:rPr>
                <w:rFonts w:ascii="Times New Roman" w:hAnsi="Times New Roman"/>
                <w:vertAlign w:val="superscript"/>
              </w:rPr>
              <w:t xml:space="preserve"> </w:t>
            </w:r>
            <w:r w:rsidR="00F81D44" w:rsidRPr="003848BF">
              <w:rPr>
                <w:rFonts w:ascii="Times New Roman" w:hAnsi="Times New Roman"/>
              </w:rPr>
              <w:t>–</w:t>
            </w:r>
            <w:r w:rsidR="00830646" w:rsidRPr="003848BF">
              <w:rPr>
                <w:rFonts w:ascii="Times New Roman" w:hAnsi="Times New Roman"/>
              </w:rPr>
              <w:t xml:space="preserve"> </w:t>
            </w:r>
            <w:r w:rsidR="00F81D44" w:rsidRPr="003848BF">
              <w:rPr>
                <w:rFonts w:ascii="Times New Roman" w:hAnsi="Times New Roman"/>
              </w:rPr>
              <w:t>число субъектов</w:t>
            </w:r>
            <w:r w:rsidR="00830646" w:rsidRPr="003848BF">
              <w:rPr>
                <w:rFonts w:ascii="Times New Roman" w:hAnsi="Times New Roman"/>
              </w:rPr>
              <w:t xml:space="preserve"> </w:t>
            </w:r>
            <w:r w:rsidR="005B69D0" w:rsidRPr="003848BF">
              <w:rPr>
                <w:rFonts w:ascii="Times New Roman" w:hAnsi="Times New Roman"/>
              </w:rPr>
              <w:t>малого и среднего предпринимательства</w:t>
            </w:r>
            <w:r w:rsidR="00830646" w:rsidRPr="003848BF">
              <w:rPr>
                <w:rFonts w:ascii="Times New Roman" w:hAnsi="Times New Roman"/>
              </w:rPr>
              <w:t xml:space="preserve"> </w:t>
            </w:r>
            <w:r w:rsidR="005B69D0" w:rsidRPr="003848BF">
              <w:rPr>
                <w:rFonts w:ascii="Times New Roman" w:hAnsi="Times New Roman"/>
              </w:rPr>
              <w:t xml:space="preserve">в расчете на 1000 человек населения, </w:t>
            </w:r>
            <w:r w:rsidR="005B69D0" w:rsidRPr="003848BF">
              <w:rPr>
                <w:rFonts w:ascii="Times New Roman" w:hAnsi="Times New Roman"/>
                <w:i/>
                <w:iCs/>
              </w:rPr>
              <w:t>единиц;</w:t>
            </w:r>
          </w:p>
          <w:p w14:paraId="5FC25569" w14:textId="4CBE9EEA" w:rsidR="005B69D0" w:rsidRPr="003848BF" w:rsidRDefault="005B69D0" w:rsidP="005B69D0">
            <w:pPr>
              <w:pStyle w:val="afff2"/>
              <w:ind w:right="-64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  <w:b/>
                <w:bCs/>
              </w:rPr>
              <w:t>Ч</w:t>
            </w:r>
            <w:r w:rsidRPr="003848BF">
              <w:rPr>
                <w:rFonts w:ascii="Times New Roman" w:hAnsi="Times New Roman"/>
                <w:vertAlign w:val="superscript"/>
              </w:rPr>
              <w:t xml:space="preserve">смсп - </w:t>
            </w:r>
            <w:r w:rsidRPr="003848BF">
              <w:rPr>
                <w:rFonts w:ascii="Times New Roman" w:hAnsi="Times New Roman"/>
              </w:rPr>
              <w:t xml:space="preserve">число субъектов малого </w:t>
            </w:r>
            <w:r w:rsidRPr="003848BF">
              <w:rPr>
                <w:rFonts w:ascii="Times New Roman" w:hAnsi="Times New Roman"/>
              </w:rPr>
              <w:br/>
              <w:t>и среднего предпринимательства</w:t>
            </w:r>
            <w:r w:rsidRPr="003848BF">
              <w:rPr>
                <w:rFonts w:ascii="Times New Roman" w:hAnsi="Times New Roman"/>
                <w:vertAlign w:val="superscript"/>
              </w:rPr>
              <w:t xml:space="preserve"> </w:t>
            </w:r>
            <w:r w:rsidR="00830646" w:rsidRPr="003848BF">
              <w:rPr>
                <w:rFonts w:ascii="Times New Roman" w:hAnsi="Times New Roman"/>
              </w:rPr>
              <w:t xml:space="preserve">(включая </w:t>
            </w:r>
            <w:r w:rsidRPr="003848BF">
              <w:rPr>
                <w:rFonts w:ascii="Times New Roman" w:hAnsi="Times New Roman"/>
              </w:rPr>
              <w:t>микропредприятия</w:t>
            </w:r>
            <w:r w:rsidR="00830646" w:rsidRPr="003848BF">
              <w:rPr>
                <w:rFonts w:ascii="Times New Roman" w:hAnsi="Times New Roman"/>
              </w:rPr>
              <w:t>)</w:t>
            </w:r>
            <w:r w:rsidRPr="003848BF">
              <w:rPr>
                <w:rFonts w:ascii="Times New Roman" w:hAnsi="Times New Roman"/>
              </w:rPr>
              <w:t xml:space="preserve"> юридических лиц и индивидуальных предпринимателей (</w:t>
            </w:r>
            <w:r w:rsidR="00830646" w:rsidRPr="003848BF">
              <w:rPr>
                <w:rFonts w:ascii="Times New Roman" w:hAnsi="Times New Roman"/>
              </w:rPr>
              <w:t>по данным Единого реестра субъектов малого и среднего предпринимательства ФНС на 10 января года, следующего за отчетным</w:t>
            </w:r>
            <w:r w:rsidRPr="003848BF">
              <w:rPr>
                <w:rFonts w:ascii="Times New Roman" w:hAnsi="Times New Roman"/>
              </w:rPr>
              <w:t xml:space="preserve">), </w:t>
            </w:r>
            <w:r w:rsidRPr="003848BF">
              <w:rPr>
                <w:rFonts w:ascii="Times New Roman" w:hAnsi="Times New Roman"/>
                <w:i/>
                <w:iCs/>
              </w:rPr>
              <w:t>единиц;</w:t>
            </w:r>
          </w:p>
          <w:p w14:paraId="50326623" w14:textId="175F6A49" w:rsidR="00830646" w:rsidRPr="003848BF" w:rsidRDefault="005B69D0" w:rsidP="005B69D0">
            <w:pPr>
              <w:pStyle w:val="afff2"/>
              <w:ind w:right="-64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  <w:b/>
                <w:bCs/>
              </w:rPr>
              <w:t>Ч</w:t>
            </w:r>
            <w:r w:rsidRPr="003848BF">
              <w:rPr>
                <w:rFonts w:ascii="Times New Roman" w:hAnsi="Times New Roman"/>
                <w:b/>
                <w:bCs/>
                <w:vertAlign w:val="superscript"/>
              </w:rPr>
              <w:t>нас</w:t>
            </w:r>
            <w:r w:rsidRPr="003848BF">
              <w:rPr>
                <w:rFonts w:ascii="Times New Roman" w:hAnsi="Times New Roman"/>
              </w:rPr>
              <w:t xml:space="preserve"> </w:t>
            </w:r>
            <w:r w:rsidR="00830646" w:rsidRPr="003848BF">
              <w:rPr>
                <w:rFonts w:ascii="Times New Roman" w:hAnsi="Times New Roman"/>
              </w:rPr>
              <w:t xml:space="preserve">– численность </w:t>
            </w:r>
            <w:r w:rsidRPr="003848BF">
              <w:rPr>
                <w:rFonts w:ascii="Times New Roman" w:hAnsi="Times New Roman"/>
              </w:rPr>
              <w:t xml:space="preserve">постоянного </w:t>
            </w:r>
            <w:r w:rsidR="00830646" w:rsidRPr="003848BF">
              <w:rPr>
                <w:rFonts w:ascii="Times New Roman" w:hAnsi="Times New Roman"/>
              </w:rPr>
              <w:t>населения</w:t>
            </w:r>
            <w:r w:rsidRPr="003848BF">
              <w:rPr>
                <w:rFonts w:ascii="Times New Roman" w:hAnsi="Times New Roman"/>
              </w:rPr>
              <w:t xml:space="preserve"> на начало года, следующего за отчетным (</w:t>
            </w:r>
            <w:r w:rsidR="00830646" w:rsidRPr="003848BF">
              <w:rPr>
                <w:rFonts w:ascii="Times New Roman" w:hAnsi="Times New Roman"/>
              </w:rPr>
              <w:t>по данным органов Федеральной службы государственной статистики</w:t>
            </w:r>
            <w:r w:rsidRPr="003848BF">
              <w:rPr>
                <w:rFonts w:ascii="Times New Roman" w:hAnsi="Times New Roman"/>
              </w:rPr>
              <w:t xml:space="preserve">), </w:t>
            </w:r>
            <w:r w:rsidRPr="003848BF">
              <w:rPr>
                <w:rFonts w:ascii="Times New Roman" w:hAnsi="Times New Roman"/>
                <w:i/>
                <w:iCs/>
              </w:rPr>
              <w:t>единиц.</w:t>
            </w:r>
          </w:p>
        </w:tc>
        <w:tc>
          <w:tcPr>
            <w:tcW w:w="1843" w:type="dxa"/>
          </w:tcPr>
          <w:p w14:paraId="388533BE" w14:textId="54F0CC3A" w:rsidR="00830646" w:rsidRPr="003848BF" w:rsidRDefault="00830646" w:rsidP="0083064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848BF">
              <w:rPr>
                <w:rFonts w:ascii="Times New Roman" w:hAnsi="Times New Roman" w:cs="Times New Roman"/>
                <w:sz w:val="22"/>
                <w:szCs w:val="22"/>
              </w:rPr>
              <w:t xml:space="preserve">до 01 </w:t>
            </w:r>
            <w:r w:rsidR="00FC4848" w:rsidRPr="003848BF">
              <w:rPr>
                <w:rFonts w:ascii="Times New Roman" w:hAnsi="Times New Roman" w:cs="Times New Roman"/>
                <w:sz w:val="22"/>
                <w:szCs w:val="22"/>
              </w:rPr>
              <w:t>мая</w:t>
            </w:r>
          </w:p>
        </w:tc>
        <w:tc>
          <w:tcPr>
            <w:tcW w:w="2410" w:type="dxa"/>
          </w:tcPr>
          <w:p w14:paraId="691ED07F" w14:textId="33685B0F" w:rsidR="00830646" w:rsidRPr="003848BF" w:rsidRDefault="00CF36D8" w:rsidP="00CF36D8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 xml:space="preserve">Отдел экономики и потребительского рынка - по данным органов Федеральной службы государственной статистики </w:t>
            </w:r>
          </w:p>
        </w:tc>
        <w:tc>
          <w:tcPr>
            <w:tcW w:w="993" w:type="dxa"/>
          </w:tcPr>
          <w:p w14:paraId="5E31751F" w14:textId="77777777" w:rsidR="00830646" w:rsidRPr="00F62212" w:rsidRDefault="00830646" w:rsidP="0083064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612A" w:rsidRPr="00F62212" w14:paraId="21AE7D1B" w14:textId="77777777" w:rsidTr="00313DD3">
        <w:trPr>
          <w:trHeight w:val="5268"/>
          <w:jc w:val="center"/>
        </w:trPr>
        <w:tc>
          <w:tcPr>
            <w:tcW w:w="562" w:type="dxa"/>
          </w:tcPr>
          <w:p w14:paraId="4EDFFB92" w14:textId="4FBA810B" w:rsidR="0029612A" w:rsidRPr="00F62212" w:rsidRDefault="003848BF" w:rsidP="002961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9612A" w:rsidRPr="00F622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57043B26" w14:textId="77777777" w:rsidR="0029612A" w:rsidRPr="003848BF" w:rsidRDefault="0029612A" w:rsidP="0029612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848BF">
              <w:rPr>
                <w:rFonts w:ascii="Times New Roman" w:hAnsi="Times New Roman" w:cs="Times New Roman"/>
                <w:sz w:val="22"/>
                <w:szCs w:val="22"/>
              </w:rPr>
              <w:t xml:space="preserve">Доля среднесписочной численности работников </w:t>
            </w:r>
          </w:p>
          <w:p w14:paraId="2BEED4E1" w14:textId="77777777" w:rsidR="0029612A" w:rsidRPr="003848BF" w:rsidRDefault="0029612A" w:rsidP="0029612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848BF">
              <w:rPr>
                <w:rFonts w:ascii="Times New Roman" w:hAnsi="Times New Roman" w:cs="Times New Roman"/>
                <w:sz w:val="22"/>
                <w:szCs w:val="22"/>
              </w:rPr>
              <w:t xml:space="preserve">(без внешних совместителей) малых и средних предприятий в среднесписочной численности работников </w:t>
            </w:r>
          </w:p>
          <w:p w14:paraId="5CB9B8B1" w14:textId="77777777" w:rsidR="0029612A" w:rsidRPr="003848BF" w:rsidRDefault="0029612A" w:rsidP="0029612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848BF">
              <w:rPr>
                <w:rFonts w:ascii="Times New Roman" w:hAnsi="Times New Roman" w:cs="Times New Roman"/>
                <w:sz w:val="22"/>
                <w:szCs w:val="22"/>
              </w:rPr>
              <w:t>(без внешних совместителей)</w:t>
            </w:r>
          </w:p>
          <w:p w14:paraId="4EE80303" w14:textId="77777777" w:rsidR="0029612A" w:rsidRPr="003848BF" w:rsidRDefault="0029612A" w:rsidP="0029612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848BF">
              <w:rPr>
                <w:rFonts w:ascii="Times New Roman" w:hAnsi="Times New Roman" w:cs="Times New Roman"/>
                <w:sz w:val="22"/>
                <w:szCs w:val="22"/>
              </w:rPr>
              <w:t xml:space="preserve">всех предприятий </w:t>
            </w:r>
          </w:p>
          <w:p w14:paraId="01C2EE01" w14:textId="07687F4B" w:rsidR="0029612A" w:rsidRPr="003848BF" w:rsidRDefault="0029612A" w:rsidP="0029612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848BF">
              <w:rPr>
                <w:rFonts w:ascii="Times New Roman" w:hAnsi="Times New Roman" w:cs="Times New Roman"/>
                <w:sz w:val="22"/>
                <w:szCs w:val="22"/>
              </w:rPr>
              <w:t>и организаций</w:t>
            </w:r>
          </w:p>
        </w:tc>
        <w:tc>
          <w:tcPr>
            <w:tcW w:w="1275" w:type="dxa"/>
          </w:tcPr>
          <w:p w14:paraId="2E31474C" w14:textId="77777777" w:rsidR="0029612A" w:rsidRPr="003848BF" w:rsidRDefault="0029612A" w:rsidP="0029612A">
            <w:pPr>
              <w:pStyle w:val="afff2"/>
              <w:jc w:val="center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%</w:t>
            </w:r>
          </w:p>
        </w:tc>
        <w:tc>
          <w:tcPr>
            <w:tcW w:w="1844" w:type="dxa"/>
          </w:tcPr>
          <w:p w14:paraId="33890B86" w14:textId="77777777" w:rsidR="0029612A" w:rsidRPr="003848BF" w:rsidRDefault="0029612A" w:rsidP="0029612A">
            <w:pPr>
              <w:pStyle w:val="afff2"/>
              <w:jc w:val="center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826" w:type="dxa"/>
          </w:tcPr>
          <w:p w14:paraId="2B8BE727" w14:textId="77777777" w:rsidR="0029612A" w:rsidRPr="003848BF" w:rsidRDefault="0029612A" w:rsidP="0029612A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Подсчет по формуле:</w:t>
            </w:r>
          </w:p>
          <w:p w14:paraId="03C05AC2" w14:textId="6F30781D" w:rsidR="0029612A" w:rsidRPr="003848BF" w:rsidRDefault="0029612A" w:rsidP="0029612A">
            <w:pPr>
              <w:pStyle w:val="afff2"/>
              <w:ind w:left="-198" w:right="-61" w:firstLine="198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  <w:b/>
                <w:bCs/>
              </w:rPr>
              <w:t>Д</w:t>
            </w:r>
            <w:r w:rsidRPr="003848BF">
              <w:rPr>
                <w:rFonts w:ascii="Times New Roman" w:hAnsi="Times New Roman"/>
                <w:b/>
                <w:bCs/>
                <w:vertAlign w:val="superscript"/>
              </w:rPr>
              <w:t>сспч</w:t>
            </w:r>
            <w:r w:rsidRPr="003848BF">
              <w:rPr>
                <w:rFonts w:ascii="Times New Roman" w:hAnsi="Times New Roman"/>
                <w:b/>
                <w:bCs/>
                <w:vertAlign w:val="subscript"/>
              </w:rPr>
              <w:t>мп+ср</w:t>
            </w:r>
            <w:r w:rsidRPr="003848BF">
              <w:rPr>
                <w:rFonts w:ascii="Times New Roman" w:hAnsi="Times New Roman"/>
              </w:rPr>
              <w:t xml:space="preserve"> = </w:t>
            </w:r>
            <w:r w:rsidRPr="003848BF">
              <w:rPr>
                <w:rStyle w:val="a4"/>
                <w:rFonts w:ascii="Times New Roman" w:hAnsi="Times New Roman"/>
                <w:b/>
                <w:bCs/>
                <w:color w:val="auto"/>
              </w:rPr>
              <w:t>Ч</w:t>
            </w:r>
            <w:r w:rsidRPr="003848BF">
              <w:rPr>
                <w:rStyle w:val="a4"/>
                <w:rFonts w:ascii="Times New Roman" w:hAnsi="Times New Roman"/>
                <w:color w:val="auto"/>
                <w:vertAlign w:val="superscript"/>
              </w:rPr>
              <w:t>сспч</w:t>
            </w:r>
            <w:r w:rsidRPr="003848BF">
              <w:rPr>
                <w:rStyle w:val="a4"/>
                <w:rFonts w:ascii="Times New Roman" w:hAnsi="Times New Roman"/>
                <w:b/>
                <w:bCs/>
                <w:color w:val="auto"/>
              </w:rPr>
              <w:t>мп</w:t>
            </w:r>
            <w:r w:rsidRPr="003848BF">
              <w:rPr>
                <w:rStyle w:val="a4"/>
                <w:rFonts w:ascii="Times New Roman" w:hAnsi="Times New Roman"/>
                <w:color w:val="auto"/>
              </w:rPr>
              <w:t>+</w:t>
            </w:r>
            <w:r w:rsidRPr="003848BF">
              <w:rPr>
                <w:rStyle w:val="a4"/>
                <w:rFonts w:ascii="Times New Roman" w:hAnsi="Times New Roman"/>
                <w:b/>
                <w:bCs/>
                <w:color w:val="auto"/>
              </w:rPr>
              <w:t>ср</w:t>
            </w:r>
            <w:r w:rsidRPr="003848BF">
              <w:rPr>
                <w:rFonts w:ascii="Times New Roman" w:hAnsi="Times New Roman"/>
              </w:rPr>
              <w:t xml:space="preserve">   ×100%,</w:t>
            </w:r>
          </w:p>
          <w:p w14:paraId="576CEC4C" w14:textId="4FAC465E" w:rsidR="0029612A" w:rsidRPr="003848BF" w:rsidRDefault="0029612A" w:rsidP="0029612A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 xml:space="preserve">                     </w:t>
            </w:r>
            <w:r w:rsidRPr="003848BF">
              <w:rPr>
                <w:rFonts w:ascii="Times New Roman" w:hAnsi="Times New Roman"/>
                <w:b/>
                <w:bCs/>
              </w:rPr>
              <w:t>Ч</w:t>
            </w:r>
            <w:r w:rsidRPr="003848BF">
              <w:rPr>
                <w:rFonts w:ascii="Times New Roman" w:hAnsi="Times New Roman"/>
                <w:vertAlign w:val="superscript"/>
              </w:rPr>
              <w:t>ссп</w:t>
            </w:r>
            <w:r w:rsidRPr="003848BF">
              <w:rPr>
                <w:rFonts w:ascii="Times New Roman" w:hAnsi="Times New Roman"/>
                <w:b/>
                <w:bCs/>
                <w:vertAlign w:val="subscript"/>
              </w:rPr>
              <w:t>ср</w:t>
            </w:r>
            <w:r w:rsidRPr="003848BF">
              <w:rPr>
                <w:rFonts w:ascii="Times New Roman" w:hAnsi="Times New Roman"/>
              </w:rPr>
              <w:t xml:space="preserve">+ </w:t>
            </w:r>
            <w:r w:rsidRPr="003848BF">
              <w:rPr>
                <w:rFonts w:ascii="Times New Roman" w:hAnsi="Times New Roman"/>
                <w:b/>
                <w:bCs/>
              </w:rPr>
              <w:t>Ч</w:t>
            </w:r>
            <w:r w:rsidRPr="003848BF">
              <w:rPr>
                <w:rFonts w:ascii="Times New Roman" w:hAnsi="Times New Roman"/>
                <w:vertAlign w:val="superscript"/>
              </w:rPr>
              <w:t>ссп</w:t>
            </w:r>
            <w:r w:rsidRPr="003848BF">
              <w:rPr>
                <w:rFonts w:ascii="Times New Roman" w:hAnsi="Times New Roman"/>
                <w:b/>
                <w:bCs/>
                <w:vertAlign w:val="subscript"/>
              </w:rPr>
              <w:t>мп</w:t>
            </w:r>
            <w:r w:rsidRPr="003848BF">
              <w:rPr>
                <w:rFonts w:ascii="Times New Roman" w:hAnsi="Times New Roman"/>
                <w:vertAlign w:val="subscript"/>
              </w:rPr>
              <w:t xml:space="preserve">   </w:t>
            </w:r>
          </w:p>
          <w:p w14:paraId="0F54ED77" w14:textId="23D2A4FB" w:rsidR="0029612A" w:rsidRPr="003848BF" w:rsidRDefault="0029612A" w:rsidP="0029612A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 xml:space="preserve">где </w:t>
            </w:r>
            <w:r w:rsidRPr="003848BF">
              <w:rPr>
                <w:rFonts w:ascii="Times New Roman" w:hAnsi="Times New Roman"/>
                <w:b/>
                <w:bCs/>
              </w:rPr>
              <w:t>Д</w:t>
            </w:r>
            <w:r w:rsidRPr="003848BF">
              <w:rPr>
                <w:rFonts w:ascii="Times New Roman" w:hAnsi="Times New Roman"/>
                <w:b/>
                <w:bCs/>
                <w:vertAlign w:val="subscript"/>
              </w:rPr>
              <w:t xml:space="preserve"> мп+ср</w:t>
            </w:r>
            <w:r w:rsidRPr="003848BF">
              <w:rPr>
                <w:rFonts w:ascii="Times New Roman" w:hAnsi="Times New Roman"/>
                <w:vertAlign w:val="subscript"/>
              </w:rPr>
              <w:t xml:space="preserve"> –   </w:t>
            </w:r>
            <w:r w:rsidRPr="003848BF">
              <w:rPr>
                <w:rFonts w:ascii="Times New Roman" w:hAnsi="Times New Roman"/>
              </w:rPr>
              <w:t xml:space="preserve"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совместителе) всех предприятий и организаций, </w:t>
            </w:r>
            <w:r w:rsidRPr="003848BF">
              <w:rPr>
                <w:rFonts w:ascii="Times New Roman" w:hAnsi="Times New Roman"/>
                <w:i/>
                <w:iCs/>
              </w:rPr>
              <w:t>процент</w:t>
            </w:r>
            <w:r w:rsidRPr="003848BF">
              <w:rPr>
                <w:rFonts w:ascii="Times New Roman" w:hAnsi="Times New Roman"/>
                <w:vertAlign w:val="subscript"/>
              </w:rPr>
              <w:t>;</w:t>
            </w:r>
          </w:p>
          <w:p w14:paraId="1F4E3DF9" w14:textId="5B3009CF" w:rsidR="0029612A" w:rsidRPr="003848BF" w:rsidRDefault="0029612A" w:rsidP="0029612A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  <w:b/>
                <w:bCs/>
              </w:rPr>
              <w:t>Ч</w:t>
            </w:r>
            <w:r w:rsidRPr="003848BF">
              <w:rPr>
                <w:rFonts w:ascii="Times New Roman" w:hAnsi="Times New Roman"/>
                <w:b/>
                <w:bCs/>
                <w:vertAlign w:val="subscript"/>
              </w:rPr>
              <w:t>мп+ср</w:t>
            </w:r>
            <w:r w:rsidRPr="003848BF">
              <w:rPr>
                <w:rFonts w:ascii="Times New Roman" w:hAnsi="Times New Roman"/>
              </w:rPr>
              <w:t xml:space="preserve"> – среднесписочная численность работников (без внешних совместителе) малых (включая микро) и средних предприятий – юридических лиц, </w:t>
            </w:r>
            <w:r w:rsidRPr="003848BF">
              <w:rPr>
                <w:rFonts w:ascii="Times New Roman" w:hAnsi="Times New Roman"/>
                <w:i/>
                <w:iCs/>
              </w:rPr>
              <w:t>человек;</w:t>
            </w:r>
          </w:p>
          <w:p w14:paraId="77EB8936" w14:textId="760B01BA" w:rsidR="0029612A" w:rsidRPr="003848BF" w:rsidRDefault="0029612A" w:rsidP="0029612A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  <w:b/>
                <w:bCs/>
                <w:vertAlign w:val="subscript"/>
              </w:rPr>
              <w:t xml:space="preserve">Чср - </w:t>
            </w:r>
            <w:r w:rsidRPr="003848BF">
              <w:rPr>
                <w:rFonts w:ascii="Times New Roman" w:hAnsi="Times New Roman"/>
              </w:rPr>
              <w:t xml:space="preserve">среднесписочная численность работников, </w:t>
            </w:r>
            <w:r w:rsidRPr="003848BF">
              <w:rPr>
                <w:rFonts w:ascii="Times New Roman" w:hAnsi="Times New Roman"/>
                <w:i/>
                <w:iCs/>
              </w:rPr>
              <w:t>человек</w:t>
            </w:r>
            <w:r w:rsidRPr="003848BF">
              <w:rPr>
                <w:rFonts w:ascii="Times New Roman" w:hAnsi="Times New Roman"/>
              </w:rPr>
              <w:t>;</w:t>
            </w:r>
          </w:p>
          <w:p w14:paraId="06E71299" w14:textId="2A5E4579" w:rsidR="0029612A" w:rsidRPr="003848BF" w:rsidRDefault="0029612A" w:rsidP="0029612A">
            <w:pPr>
              <w:pStyle w:val="afff2"/>
              <w:rPr>
                <w:rFonts w:ascii="Times New Roman" w:hAnsi="Times New Roman"/>
                <w:b/>
                <w:bCs/>
              </w:rPr>
            </w:pPr>
            <w:r w:rsidRPr="003848BF">
              <w:rPr>
                <w:rFonts w:ascii="Times New Roman" w:hAnsi="Times New Roman"/>
                <w:b/>
                <w:bCs/>
              </w:rPr>
              <w:t>Ч</w:t>
            </w:r>
            <w:r w:rsidRPr="003848BF">
              <w:rPr>
                <w:rFonts w:ascii="Times New Roman" w:hAnsi="Times New Roman"/>
                <w:b/>
                <w:bCs/>
                <w:vertAlign w:val="subscript"/>
              </w:rPr>
              <w:t xml:space="preserve">мп- </w:t>
            </w:r>
            <w:r w:rsidRPr="003848BF">
              <w:rPr>
                <w:rFonts w:ascii="Times New Roman" w:hAnsi="Times New Roman"/>
              </w:rPr>
              <w:t xml:space="preserve">среднесписочная численность работников (без внешних совместителе) малых предприятий (включая микропредприятия), </w:t>
            </w:r>
            <w:r w:rsidRPr="003848BF">
              <w:rPr>
                <w:rFonts w:ascii="Times New Roman" w:hAnsi="Times New Roman"/>
                <w:i/>
                <w:iCs/>
              </w:rPr>
              <w:t>человек.</w:t>
            </w:r>
          </w:p>
        </w:tc>
        <w:tc>
          <w:tcPr>
            <w:tcW w:w="1843" w:type="dxa"/>
          </w:tcPr>
          <w:p w14:paraId="69C125F6" w14:textId="5EE175CD" w:rsidR="0029612A" w:rsidRPr="003848BF" w:rsidRDefault="00CF36D8" w:rsidP="0029612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848BF">
              <w:rPr>
                <w:rFonts w:ascii="Times New Roman" w:hAnsi="Times New Roman" w:cs="Times New Roman"/>
                <w:sz w:val="22"/>
                <w:szCs w:val="22"/>
              </w:rPr>
              <w:t>до 01 мая</w:t>
            </w:r>
          </w:p>
        </w:tc>
        <w:tc>
          <w:tcPr>
            <w:tcW w:w="2410" w:type="dxa"/>
          </w:tcPr>
          <w:p w14:paraId="31DA38EB" w14:textId="457A1196" w:rsidR="0029612A" w:rsidRPr="003848BF" w:rsidRDefault="00CF36D8" w:rsidP="00CF36D8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Отдел экономики и потребительского рынка - по данным органов Федеральной службы государственной статистики</w:t>
            </w:r>
          </w:p>
        </w:tc>
        <w:tc>
          <w:tcPr>
            <w:tcW w:w="993" w:type="dxa"/>
          </w:tcPr>
          <w:p w14:paraId="1BC64E17" w14:textId="77777777" w:rsidR="0029612A" w:rsidRPr="00F62212" w:rsidRDefault="0029612A" w:rsidP="002961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612A" w:rsidRPr="00F62212" w14:paraId="02BD1ABF" w14:textId="77777777" w:rsidTr="00313DD3">
        <w:trPr>
          <w:trHeight w:val="2014"/>
          <w:jc w:val="center"/>
        </w:trPr>
        <w:tc>
          <w:tcPr>
            <w:tcW w:w="562" w:type="dxa"/>
          </w:tcPr>
          <w:p w14:paraId="3E0249DA" w14:textId="2261539C" w:rsidR="0029612A" w:rsidRPr="00F62212" w:rsidRDefault="003848BF" w:rsidP="00E910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7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78D81040" w14:textId="77777777" w:rsidR="0029612A" w:rsidRPr="003848BF" w:rsidRDefault="0029612A" w:rsidP="0029612A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Количество информационных, консультационных услуг представителям малого и среднего бизнеса, в том числе представителям социально незащищенных слоев населения</w:t>
            </w:r>
          </w:p>
        </w:tc>
        <w:tc>
          <w:tcPr>
            <w:tcW w:w="1275" w:type="dxa"/>
          </w:tcPr>
          <w:p w14:paraId="13F46236" w14:textId="191F80CD" w:rsidR="0029612A" w:rsidRPr="003848BF" w:rsidRDefault="0029612A" w:rsidP="0029612A">
            <w:pPr>
              <w:pStyle w:val="afff2"/>
              <w:jc w:val="center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единиц</w:t>
            </w:r>
          </w:p>
        </w:tc>
        <w:tc>
          <w:tcPr>
            <w:tcW w:w="1844" w:type="dxa"/>
          </w:tcPr>
          <w:p w14:paraId="0C320878" w14:textId="7935CB28" w:rsidR="0029612A" w:rsidRPr="003848BF" w:rsidRDefault="0029612A" w:rsidP="0029612A">
            <w:pPr>
              <w:pStyle w:val="afff2"/>
              <w:jc w:val="center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один раз</w:t>
            </w:r>
          </w:p>
          <w:p w14:paraId="216867F1" w14:textId="0F42AEA1" w:rsidR="0029612A" w:rsidRPr="003848BF" w:rsidRDefault="0029612A" w:rsidP="0029612A">
            <w:pPr>
              <w:pStyle w:val="afff2"/>
              <w:jc w:val="center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в квартал</w:t>
            </w:r>
          </w:p>
        </w:tc>
        <w:tc>
          <w:tcPr>
            <w:tcW w:w="3826" w:type="dxa"/>
          </w:tcPr>
          <w:p w14:paraId="3D68567A" w14:textId="77777777" w:rsidR="0029612A" w:rsidRPr="003848BF" w:rsidRDefault="0029612A" w:rsidP="0029612A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прямой подсчет</w:t>
            </w:r>
          </w:p>
        </w:tc>
        <w:tc>
          <w:tcPr>
            <w:tcW w:w="1843" w:type="dxa"/>
          </w:tcPr>
          <w:p w14:paraId="338F2172" w14:textId="5E5C0F2C" w:rsidR="0029612A" w:rsidRPr="003848BF" w:rsidRDefault="0029612A" w:rsidP="0029612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848BF">
              <w:rPr>
                <w:rFonts w:ascii="Times New Roman" w:hAnsi="Times New Roman" w:cs="Times New Roman"/>
                <w:sz w:val="22"/>
                <w:szCs w:val="22"/>
              </w:rPr>
              <w:t xml:space="preserve">до 5 числа месяца, следующего </w:t>
            </w:r>
          </w:p>
          <w:p w14:paraId="66CA5C90" w14:textId="7F4274FE" w:rsidR="0029612A" w:rsidRPr="003848BF" w:rsidRDefault="0029612A" w:rsidP="0029612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848BF">
              <w:rPr>
                <w:rFonts w:ascii="Times New Roman" w:hAnsi="Times New Roman" w:cs="Times New Roman"/>
                <w:sz w:val="22"/>
                <w:szCs w:val="22"/>
              </w:rPr>
              <w:t>за отчетным кварталом</w:t>
            </w:r>
          </w:p>
        </w:tc>
        <w:tc>
          <w:tcPr>
            <w:tcW w:w="2410" w:type="dxa"/>
          </w:tcPr>
          <w:p w14:paraId="7C4DDCC5" w14:textId="77777777" w:rsidR="0029612A" w:rsidRPr="003848BF" w:rsidRDefault="0029612A" w:rsidP="0029612A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ЛФУР «Бизнес-центр»</w:t>
            </w:r>
          </w:p>
        </w:tc>
        <w:tc>
          <w:tcPr>
            <w:tcW w:w="993" w:type="dxa"/>
          </w:tcPr>
          <w:p w14:paraId="521B7750" w14:textId="77777777" w:rsidR="0029612A" w:rsidRPr="00F62212" w:rsidRDefault="0029612A" w:rsidP="002961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612A" w:rsidRPr="00F62212" w14:paraId="0970E9FD" w14:textId="77777777" w:rsidTr="00313DD3">
        <w:trPr>
          <w:trHeight w:val="1432"/>
          <w:jc w:val="center"/>
        </w:trPr>
        <w:tc>
          <w:tcPr>
            <w:tcW w:w="562" w:type="dxa"/>
          </w:tcPr>
          <w:p w14:paraId="2BB7CD55" w14:textId="1CF89761" w:rsidR="0029612A" w:rsidRPr="00F62212" w:rsidRDefault="003848BF" w:rsidP="00E910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9612A" w:rsidRPr="00F622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1260BC89" w14:textId="77777777" w:rsidR="0029612A" w:rsidRPr="003848BF" w:rsidRDefault="0029612A" w:rsidP="0029612A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 xml:space="preserve">Количество субъектов, получивших поддержку </w:t>
            </w:r>
          </w:p>
          <w:p w14:paraId="454CF558" w14:textId="4581748A" w:rsidR="0029612A" w:rsidRPr="003848BF" w:rsidRDefault="0029612A" w:rsidP="0029612A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в рамках мероприятия по поддержке социального предпринимательства</w:t>
            </w:r>
          </w:p>
        </w:tc>
        <w:tc>
          <w:tcPr>
            <w:tcW w:w="1275" w:type="dxa"/>
          </w:tcPr>
          <w:p w14:paraId="346D1C0B" w14:textId="390055B9" w:rsidR="0029612A" w:rsidRPr="003848BF" w:rsidRDefault="0029612A" w:rsidP="0029612A">
            <w:pPr>
              <w:pStyle w:val="afff2"/>
              <w:jc w:val="center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единиц</w:t>
            </w:r>
          </w:p>
        </w:tc>
        <w:tc>
          <w:tcPr>
            <w:tcW w:w="1844" w:type="dxa"/>
          </w:tcPr>
          <w:p w14:paraId="58D99B20" w14:textId="5BB112E2" w:rsidR="0029612A" w:rsidRPr="003848BF" w:rsidRDefault="0029612A" w:rsidP="0029612A">
            <w:pPr>
              <w:pStyle w:val="afff2"/>
              <w:jc w:val="center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826" w:type="dxa"/>
          </w:tcPr>
          <w:p w14:paraId="2F20FF41" w14:textId="77777777" w:rsidR="0029612A" w:rsidRPr="003848BF" w:rsidRDefault="0029612A" w:rsidP="0029612A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прямой подсчет</w:t>
            </w:r>
          </w:p>
        </w:tc>
        <w:tc>
          <w:tcPr>
            <w:tcW w:w="1843" w:type="dxa"/>
          </w:tcPr>
          <w:p w14:paraId="1FED3848" w14:textId="17244902" w:rsidR="0029612A" w:rsidRPr="003848BF" w:rsidRDefault="0029612A" w:rsidP="0029612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848BF">
              <w:rPr>
                <w:rFonts w:ascii="Times New Roman" w:hAnsi="Times New Roman" w:cs="Times New Roman"/>
                <w:sz w:val="22"/>
                <w:szCs w:val="22"/>
              </w:rPr>
              <w:t>по итогам проведения конкурсного отбора</w:t>
            </w:r>
          </w:p>
        </w:tc>
        <w:tc>
          <w:tcPr>
            <w:tcW w:w="2410" w:type="dxa"/>
          </w:tcPr>
          <w:p w14:paraId="6A94E990" w14:textId="770177BD" w:rsidR="0029612A" w:rsidRPr="003848BF" w:rsidRDefault="0029612A" w:rsidP="0029612A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Отдел экономики и потребительского рынка</w:t>
            </w:r>
          </w:p>
        </w:tc>
        <w:tc>
          <w:tcPr>
            <w:tcW w:w="993" w:type="dxa"/>
          </w:tcPr>
          <w:p w14:paraId="6DD1171F" w14:textId="77777777" w:rsidR="0029612A" w:rsidRPr="00F62212" w:rsidRDefault="0029612A" w:rsidP="002961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3DD3" w:rsidRPr="00F62212" w14:paraId="5604CE28" w14:textId="77777777" w:rsidTr="00313DD3">
        <w:trPr>
          <w:trHeight w:val="1157"/>
          <w:jc w:val="center"/>
        </w:trPr>
        <w:tc>
          <w:tcPr>
            <w:tcW w:w="562" w:type="dxa"/>
          </w:tcPr>
          <w:p w14:paraId="4BCD4DC6" w14:textId="6E064001" w:rsidR="00313DD3" w:rsidRPr="00F62212" w:rsidRDefault="00313DD3" w:rsidP="00313DD3">
            <w:pPr>
              <w:pStyle w:val="aff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Pr="00F622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1E2D8DFB" w14:textId="1249B19D" w:rsidR="00313DD3" w:rsidRPr="003848BF" w:rsidRDefault="00313DD3" w:rsidP="00313DD3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Количество новых рабочих мест, созданных субъектом, получившим поддержку в рамках мероприятия по поддержке социального предпринимательства в году предоставления субсидии и сохранение созданного рабочего места в течение 12 месяцев со дня его создания</w:t>
            </w:r>
          </w:p>
        </w:tc>
        <w:tc>
          <w:tcPr>
            <w:tcW w:w="1275" w:type="dxa"/>
          </w:tcPr>
          <w:p w14:paraId="54ACA2FC" w14:textId="093FCF7B" w:rsidR="00313DD3" w:rsidRPr="003848BF" w:rsidRDefault="00313DD3" w:rsidP="00313DD3">
            <w:pPr>
              <w:pStyle w:val="afff2"/>
              <w:jc w:val="center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единиц</w:t>
            </w:r>
          </w:p>
        </w:tc>
        <w:tc>
          <w:tcPr>
            <w:tcW w:w="1844" w:type="dxa"/>
          </w:tcPr>
          <w:p w14:paraId="46C5305E" w14:textId="1FBFBD70" w:rsidR="00313DD3" w:rsidRPr="003848BF" w:rsidRDefault="00313DD3" w:rsidP="00313DD3">
            <w:pPr>
              <w:pStyle w:val="afff2"/>
              <w:jc w:val="center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один раз</w:t>
            </w:r>
          </w:p>
          <w:p w14:paraId="7DF57E5A" w14:textId="15DD54AD" w:rsidR="00313DD3" w:rsidRPr="003848BF" w:rsidRDefault="00313DD3" w:rsidP="00313DD3">
            <w:pPr>
              <w:pStyle w:val="afff2"/>
              <w:jc w:val="center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в квартал</w:t>
            </w:r>
          </w:p>
        </w:tc>
        <w:tc>
          <w:tcPr>
            <w:tcW w:w="3826" w:type="dxa"/>
          </w:tcPr>
          <w:p w14:paraId="4DFD369C" w14:textId="77777777" w:rsidR="00313DD3" w:rsidRPr="003848BF" w:rsidRDefault="00313DD3" w:rsidP="00313DD3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прямой подсчет</w:t>
            </w:r>
          </w:p>
        </w:tc>
        <w:tc>
          <w:tcPr>
            <w:tcW w:w="1843" w:type="dxa"/>
          </w:tcPr>
          <w:p w14:paraId="63C3E66B" w14:textId="6109B682" w:rsidR="00313DD3" w:rsidRPr="003848BF" w:rsidRDefault="00313DD3" w:rsidP="00313DD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848BF">
              <w:rPr>
                <w:rFonts w:ascii="Times New Roman" w:hAnsi="Times New Roman" w:cs="Times New Roman"/>
                <w:sz w:val="22"/>
                <w:szCs w:val="22"/>
              </w:rPr>
              <w:t xml:space="preserve">По истечении 30 дней с момента подписания соглашения, далее ежеквартально, не позднее 10 числа месяца, следующего </w:t>
            </w:r>
          </w:p>
          <w:p w14:paraId="04CA59B4" w14:textId="77777777" w:rsidR="00313DD3" w:rsidRPr="003848BF" w:rsidRDefault="00313DD3" w:rsidP="00313DD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848BF">
              <w:rPr>
                <w:rFonts w:ascii="Times New Roman" w:hAnsi="Times New Roman" w:cs="Times New Roman"/>
                <w:sz w:val="22"/>
                <w:szCs w:val="22"/>
              </w:rPr>
              <w:t xml:space="preserve">за отчетным кварталом </w:t>
            </w:r>
          </w:p>
          <w:p w14:paraId="0624D884" w14:textId="26C593F8" w:rsidR="00313DD3" w:rsidRPr="003848BF" w:rsidRDefault="00313DD3" w:rsidP="00313DD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848BF">
              <w:rPr>
                <w:rFonts w:ascii="Times New Roman" w:hAnsi="Times New Roman" w:cs="Times New Roman"/>
                <w:sz w:val="22"/>
                <w:szCs w:val="22"/>
              </w:rPr>
              <w:t>в течении 12 месяцев</w:t>
            </w:r>
          </w:p>
        </w:tc>
        <w:tc>
          <w:tcPr>
            <w:tcW w:w="2410" w:type="dxa"/>
          </w:tcPr>
          <w:p w14:paraId="4E92EB43" w14:textId="0E5B7C1C" w:rsidR="00313DD3" w:rsidRPr="003848BF" w:rsidRDefault="00313DD3" w:rsidP="00313DD3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Отдел экономики и потребительского рынка</w:t>
            </w:r>
          </w:p>
        </w:tc>
        <w:tc>
          <w:tcPr>
            <w:tcW w:w="993" w:type="dxa"/>
          </w:tcPr>
          <w:p w14:paraId="755842BA" w14:textId="77777777" w:rsidR="00313DD3" w:rsidRPr="00F62212" w:rsidRDefault="00313DD3" w:rsidP="00313DD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3DD3" w:rsidRPr="00F62212" w14:paraId="5E33CB20" w14:textId="77777777" w:rsidTr="00097208">
        <w:trPr>
          <w:trHeight w:val="3885"/>
          <w:jc w:val="center"/>
        </w:trPr>
        <w:tc>
          <w:tcPr>
            <w:tcW w:w="562" w:type="dxa"/>
          </w:tcPr>
          <w:p w14:paraId="3040BBD9" w14:textId="76F2FFD8" w:rsidR="00313DD3" w:rsidRDefault="00313DD3" w:rsidP="00313DD3">
            <w:pPr>
              <w:pStyle w:val="aff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94" w:type="dxa"/>
          </w:tcPr>
          <w:p w14:paraId="3E734C3F" w14:textId="607EA6E1" w:rsidR="00313DD3" w:rsidRPr="003848BF" w:rsidRDefault="00313DD3" w:rsidP="00313DD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70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</w:t>
            </w:r>
            <w:r w:rsidRPr="006F7F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оля актуализированных в</w:t>
            </w:r>
            <w:r w:rsidRPr="0001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0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информационно-аналитической</w:t>
            </w:r>
            <w:r w:rsidRPr="006F7F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системе «Мониторинг СЭР МО» сведений об объектах потребительского рынка по итогам года</w:t>
            </w:r>
          </w:p>
        </w:tc>
        <w:tc>
          <w:tcPr>
            <w:tcW w:w="1275" w:type="dxa"/>
          </w:tcPr>
          <w:p w14:paraId="6840F39C" w14:textId="75D4FDFF" w:rsidR="00313DD3" w:rsidRPr="003848BF" w:rsidRDefault="00313DD3" w:rsidP="00313DD3">
            <w:pPr>
              <w:pStyle w:val="aff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1844" w:type="dxa"/>
          </w:tcPr>
          <w:p w14:paraId="1ECEA900" w14:textId="07210DEF" w:rsidR="00313DD3" w:rsidRPr="003848BF" w:rsidRDefault="00313DD3" w:rsidP="00313DD3">
            <w:pPr>
              <w:pStyle w:val="aff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826" w:type="dxa"/>
            <w:vAlign w:val="center"/>
          </w:tcPr>
          <w:p w14:paraId="17FB9C8D" w14:textId="77777777" w:rsidR="002E20FC" w:rsidRPr="003848BF" w:rsidRDefault="002E20FC" w:rsidP="002E20FC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Подсчет по формуле:</w:t>
            </w:r>
          </w:p>
          <w:p w14:paraId="2AB18652" w14:textId="6C555D84" w:rsidR="002E20FC" w:rsidRPr="003848BF" w:rsidRDefault="00097208" w:rsidP="002E20FC">
            <w:pPr>
              <w:pStyle w:val="afff2"/>
              <w:ind w:left="-198" w:right="-61" w:firstLine="198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  <w:b/>
                <w:bCs/>
              </w:rPr>
              <w:t>Д</w:t>
            </w:r>
            <w:r w:rsidRPr="003848BF">
              <w:rPr>
                <w:rFonts w:ascii="Times New Roman" w:hAnsi="Times New Roman"/>
                <w:b/>
                <w:bCs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vertAlign w:val="subscript"/>
              </w:rPr>
              <w:t>опр</w:t>
            </w:r>
            <w:r w:rsidR="002E20FC" w:rsidRPr="003848BF">
              <w:rPr>
                <w:rFonts w:ascii="Times New Roman" w:hAnsi="Times New Roman"/>
              </w:rPr>
              <w:t xml:space="preserve"> = </w:t>
            </w:r>
            <w:r>
              <w:rPr>
                <w:rStyle w:val="a4"/>
                <w:rFonts w:ascii="Times New Roman" w:hAnsi="Times New Roman"/>
                <w:b/>
                <w:bCs/>
                <w:color w:val="auto"/>
              </w:rPr>
              <w:t>П</w:t>
            </w:r>
            <w:r>
              <w:rPr>
                <w:rStyle w:val="a4"/>
                <w:rFonts w:ascii="Times New Roman" w:hAnsi="Times New Roman"/>
                <w:color w:val="auto"/>
                <w:vertAlign w:val="superscript"/>
              </w:rPr>
              <w:t>опр</w:t>
            </w:r>
            <w:r w:rsidR="002E20FC" w:rsidRPr="003848BF">
              <w:rPr>
                <w:rFonts w:ascii="Times New Roman" w:hAnsi="Times New Roman"/>
              </w:rPr>
              <w:t xml:space="preserve"> ×100%,</w:t>
            </w:r>
          </w:p>
          <w:p w14:paraId="777ABAFF" w14:textId="7057B9F8" w:rsidR="002E20FC" w:rsidRPr="003848BF" w:rsidRDefault="002E20FC" w:rsidP="002E20FC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 xml:space="preserve">           </w:t>
            </w:r>
            <w:r w:rsidR="00097208">
              <w:rPr>
                <w:rFonts w:ascii="Times New Roman" w:hAnsi="Times New Roman"/>
                <w:b/>
                <w:bCs/>
              </w:rPr>
              <w:t>Ф</w:t>
            </w:r>
            <w:r w:rsidR="00097208">
              <w:rPr>
                <w:rFonts w:ascii="Times New Roman" w:hAnsi="Times New Roman"/>
                <w:vertAlign w:val="superscript"/>
              </w:rPr>
              <w:t>опр</w:t>
            </w:r>
            <w:r w:rsidRPr="003848BF">
              <w:rPr>
                <w:rFonts w:ascii="Times New Roman" w:hAnsi="Times New Roman"/>
                <w:vertAlign w:val="subscript"/>
              </w:rPr>
              <w:t xml:space="preserve">  </w:t>
            </w:r>
          </w:p>
          <w:p w14:paraId="3A64C638" w14:textId="4012EB6F" w:rsidR="002E20FC" w:rsidRPr="003848BF" w:rsidRDefault="002E20FC" w:rsidP="002E20FC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 xml:space="preserve">где </w:t>
            </w:r>
            <w:r w:rsidRPr="003848BF">
              <w:rPr>
                <w:rFonts w:ascii="Times New Roman" w:hAnsi="Times New Roman"/>
                <w:b/>
                <w:bCs/>
              </w:rPr>
              <w:t>Д</w:t>
            </w:r>
            <w:r w:rsidRPr="003848BF">
              <w:rPr>
                <w:rFonts w:ascii="Times New Roman" w:hAnsi="Times New Roman"/>
                <w:b/>
                <w:bCs/>
                <w:vertAlign w:val="subscript"/>
              </w:rPr>
              <w:t xml:space="preserve"> </w:t>
            </w:r>
            <w:r w:rsidR="00097208">
              <w:rPr>
                <w:rFonts w:ascii="Times New Roman" w:hAnsi="Times New Roman"/>
                <w:b/>
                <w:bCs/>
                <w:vertAlign w:val="subscript"/>
              </w:rPr>
              <w:t>опр</w:t>
            </w:r>
            <w:r w:rsidRPr="003848BF">
              <w:rPr>
                <w:rFonts w:ascii="Times New Roman" w:hAnsi="Times New Roman"/>
                <w:vertAlign w:val="subscript"/>
              </w:rPr>
              <w:t xml:space="preserve"> –   </w:t>
            </w:r>
            <w:r w:rsidRPr="003848BF">
              <w:rPr>
                <w:rFonts w:ascii="Times New Roman" w:hAnsi="Times New Roman"/>
              </w:rPr>
              <w:t xml:space="preserve">доля </w:t>
            </w:r>
            <w:r w:rsidR="00097208">
              <w:rPr>
                <w:rFonts w:ascii="Times New Roman" w:hAnsi="Times New Roman"/>
              </w:rPr>
              <w:t>объектов потребительского</w:t>
            </w:r>
            <w:r w:rsidRPr="003848BF">
              <w:rPr>
                <w:rFonts w:ascii="Times New Roman" w:hAnsi="Times New Roman"/>
              </w:rPr>
              <w:t xml:space="preserve"> </w:t>
            </w:r>
            <w:r w:rsidR="00097208">
              <w:rPr>
                <w:rFonts w:ascii="Times New Roman" w:hAnsi="Times New Roman"/>
              </w:rPr>
              <w:t xml:space="preserve">рынка, информация о которых актуализирована в ИАС «Мониторинг СЭР МО», </w:t>
            </w:r>
            <w:r w:rsidRPr="003848BF">
              <w:rPr>
                <w:rFonts w:ascii="Times New Roman" w:hAnsi="Times New Roman"/>
                <w:i/>
                <w:iCs/>
              </w:rPr>
              <w:t>процент</w:t>
            </w:r>
            <w:r w:rsidRPr="003848BF">
              <w:rPr>
                <w:rFonts w:ascii="Times New Roman" w:hAnsi="Times New Roman"/>
                <w:vertAlign w:val="subscript"/>
              </w:rPr>
              <w:t>;</w:t>
            </w:r>
          </w:p>
          <w:p w14:paraId="4715164E" w14:textId="0A56F06E" w:rsidR="002E20FC" w:rsidRPr="003848BF" w:rsidRDefault="00097208" w:rsidP="002E20FC">
            <w:pPr>
              <w:pStyle w:val="afff2"/>
              <w:rPr>
                <w:rFonts w:ascii="Times New Roman" w:hAnsi="Times New Roman"/>
              </w:rPr>
            </w:pPr>
            <w:r w:rsidRPr="00097208">
              <w:rPr>
                <w:rStyle w:val="a4"/>
                <w:rFonts w:ascii="Times New Roman" w:hAnsi="Times New Roman"/>
                <w:b/>
                <w:bCs/>
                <w:color w:val="auto"/>
                <w:u w:val="none"/>
              </w:rPr>
              <w:t>П</w:t>
            </w:r>
            <w:r w:rsidRPr="00097208">
              <w:rPr>
                <w:rStyle w:val="a4"/>
                <w:rFonts w:ascii="Times New Roman" w:hAnsi="Times New Roman"/>
                <w:color w:val="auto"/>
                <w:u w:val="none"/>
                <w:vertAlign w:val="superscript"/>
              </w:rPr>
              <w:t>опр</w:t>
            </w:r>
            <w:r w:rsidRPr="00097208">
              <w:rPr>
                <w:rFonts w:ascii="Times New Roman" w:hAnsi="Times New Roman"/>
              </w:rPr>
              <w:t xml:space="preserve"> </w:t>
            </w:r>
            <w:r w:rsidR="002E20FC" w:rsidRPr="003848BF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плановое </w:t>
            </w:r>
            <w:r w:rsidR="00B06823">
              <w:rPr>
                <w:rFonts w:ascii="Times New Roman" w:hAnsi="Times New Roman"/>
              </w:rPr>
              <w:t>количество</w:t>
            </w:r>
            <w:r>
              <w:rPr>
                <w:rFonts w:ascii="Times New Roman" w:hAnsi="Times New Roman"/>
              </w:rPr>
              <w:t xml:space="preserve"> объектов потребительского рынка, подлежащих внесению в отчетном году в ИАС «Мониторинг СЭР МО», </w:t>
            </w:r>
            <w:r w:rsidRPr="00097208">
              <w:rPr>
                <w:rFonts w:ascii="Times New Roman" w:hAnsi="Times New Roman"/>
                <w:i/>
                <w:iCs/>
              </w:rPr>
              <w:t>единицы</w:t>
            </w:r>
            <w:r w:rsidR="002E20FC" w:rsidRPr="003848BF">
              <w:rPr>
                <w:rFonts w:ascii="Times New Roman" w:hAnsi="Times New Roman"/>
                <w:i/>
                <w:iCs/>
              </w:rPr>
              <w:t>;</w:t>
            </w:r>
          </w:p>
          <w:p w14:paraId="79362C1B" w14:textId="27F3140D" w:rsidR="00313DD3" w:rsidRPr="003848BF" w:rsidRDefault="00097208" w:rsidP="002E20FC">
            <w:pPr>
              <w:pStyle w:val="af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Ф</w:t>
            </w:r>
            <w:r>
              <w:rPr>
                <w:rFonts w:ascii="Times New Roman" w:hAnsi="Times New Roman"/>
                <w:vertAlign w:val="superscript"/>
              </w:rPr>
              <w:t>опр</w:t>
            </w:r>
            <w:r w:rsidRPr="003848BF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фактическое количество объектов потребительского рынка, внесенных в отчетном году в ИАС «Мониторинг СЭР МО», </w:t>
            </w:r>
            <w:r w:rsidRPr="00097208">
              <w:rPr>
                <w:rFonts w:ascii="Times New Roman" w:hAnsi="Times New Roman"/>
                <w:i/>
                <w:iCs/>
              </w:rPr>
              <w:t>единицы</w:t>
            </w:r>
            <w:r w:rsidR="00B06823">
              <w:rPr>
                <w:rFonts w:ascii="Times New Roman" w:hAnsi="Times New Roman"/>
                <w:i/>
                <w:iCs/>
              </w:rPr>
              <w:t>.</w:t>
            </w:r>
          </w:p>
        </w:tc>
        <w:tc>
          <w:tcPr>
            <w:tcW w:w="1843" w:type="dxa"/>
          </w:tcPr>
          <w:p w14:paraId="7D654BDE" w14:textId="3C5AED3F" w:rsidR="00877350" w:rsidRPr="003848BF" w:rsidRDefault="00877350" w:rsidP="0087735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848BF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3848BF">
              <w:rPr>
                <w:rFonts w:ascii="Times New Roman" w:hAnsi="Times New Roman" w:cs="Times New Roman"/>
                <w:sz w:val="22"/>
                <w:szCs w:val="22"/>
              </w:rPr>
              <w:t xml:space="preserve"> числа месяца, следующего </w:t>
            </w:r>
          </w:p>
          <w:p w14:paraId="2E46F01C" w14:textId="321C9157" w:rsidR="00313DD3" w:rsidRPr="003848BF" w:rsidRDefault="00877350" w:rsidP="0087735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848BF">
              <w:rPr>
                <w:rFonts w:ascii="Times New Roman" w:hAnsi="Times New Roman" w:cs="Times New Roman"/>
                <w:sz w:val="22"/>
                <w:szCs w:val="22"/>
              </w:rPr>
              <w:t>за отчетным кварталом</w:t>
            </w:r>
          </w:p>
        </w:tc>
        <w:tc>
          <w:tcPr>
            <w:tcW w:w="2410" w:type="dxa"/>
          </w:tcPr>
          <w:p w14:paraId="72763604" w14:textId="4A9D6048" w:rsidR="00313DD3" w:rsidRPr="003848BF" w:rsidRDefault="00313DD3" w:rsidP="00313DD3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 xml:space="preserve">Отдел экономики </w:t>
            </w:r>
            <w:r>
              <w:rPr>
                <w:rFonts w:ascii="Times New Roman" w:hAnsi="Times New Roman"/>
              </w:rPr>
              <w:br/>
            </w:r>
            <w:r w:rsidRPr="003848BF">
              <w:rPr>
                <w:rFonts w:ascii="Times New Roman" w:hAnsi="Times New Roman"/>
              </w:rPr>
              <w:t>и потребительского рынка</w:t>
            </w:r>
          </w:p>
        </w:tc>
        <w:tc>
          <w:tcPr>
            <w:tcW w:w="993" w:type="dxa"/>
          </w:tcPr>
          <w:p w14:paraId="3C031B1C" w14:textId="3354F3F1" w:rsidR="00313DD3" w:rsidRPr="00F62212" w:rsidRDefault="00B06823" w:rsidP="00313DD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3DD3" w:rsidRPr="00F62212" w14:paraId="3E06D7CD" w14:textId="77777777" w:rsidTr="00344A3A">
        <w:trPr>
          <w:trHeight w:val="1157"/>
          <w:jc w:val="center"/>
        </w:trPr>
        <w:tc>
          <w:tcPr>
            <w:tcW w:w="562" w:type="dxa"/>
          </w:tcPr>
          <w:p w14:paraId="5B37B299" w14:textId="0CE6C6CD" w:rsidR="00313DD3" w:rsidRPr="00951356" w:rsidRDefault="00313DD3" w:rsidP="00313DD3">
            <w:pPr>
              <w:pStyle w:val="afff2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51356">
              <w:rPr>
                <w:rFonts w:ascii="Times New Roman" w:hAnsi="Times New Roman"/>
                <w:i/>
                <w:iCs/>
                <w:sz w:val="24"/>
                <w:szCs w:val="24"/>
              </w:rPr>
              <w:t>7.</w:t>
            </w:r>
          </w:p>
        </w:tc>
        <w:tc>
          <w:tcPr>
            <w:tcW w:w="2694" w:type="dxa"/>
          </w:tcPr>
          <w:p w14:paraId="3AD396E5" w14:textId="77777777" w:rsidR="00313DD3" w:rsidRPr="00951356" w:rsidRDefault="00313DD3" w:rsidP="00313DD3">
            <w:pPr>
              <w:pStyle w:val="ConsPlusNormal"/>
              <w:ind w:firstLine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5135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Число субъектов малого</w:t>
            </w:r>
          </w:p>
          <w:p w14:paraId="02CB728D" w14:textId="62509CF7" w:rsidR="00313DD3" w:rsidRPr="00951356" w:rsidRDefault="00313DD3" w:rsidP="00313DD3">
            <w:pPr>
              <w:pStyle w:val="afff2"/>
              <w:rPr>
                <w:rFonts w:ascii="Times New Roman" w:hAnsi="Times New Roman"/>
                <w:i/>
                <w:iCs/>
              </w:rPr>
            </w:pPr>
            <w:r w:rsidRPr="00951356">
              <w:rPr>
                <w:rFonts w:ascii="Times New Roman" w:hAnsi="Times New Roman"/>
                <w:i/>
                <w:iCs/>
              </w:rPr>
              <w:t xml:space="preserve"> и среднего предпринимательства (включая ИП и самозанятых) в расчете на 1 тыс. чел. населения</w:t>
            </w:r>
          </w:p>
        </w:tc>
        <w:tc>
          <w:tcPr>
            <w:tcW w:w="1275" w:type="dxa"/>
          </w:tcPr>
          <w:p w14:paraId="51F62BF7" w14:textId="49A29E66" w:rsidR="00313DD3" w:rsidRPr="003848BF" w:rsidRDefault="00313DD3" w:rsidP="00313DD3">
            <w:pPr>
              <w:pStyle w:val="afff2"/>
              <w:jc w:val="center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единиц</w:t>
            </w:r>
          </w:p>
        </w:tc>
        <w:tc>
          <w:tcPr>
            <w:tcW w:w="1844" w:type="dxa"/>
          </w:tcPr>
          <w:p w14:paraId="6C018B08" w14:textId="7EA393C1" w:rsidR="00313DD3" w:rsidRPr="003848BF" w:rsidRDefault="00313DD3" w:rsidP="00313DD3">
            <w:pPr>
              <w:pStyle w:val="afff2"/>
              <w:jc w:val="center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826" w:type="dxa"/>
          </w:tcPr>
          <w:p w14:paraId="123F9CC2" w14:textId="789D7F1F" w:rsidR="00313DD3" w:rsidRPr="003848BF" w:rsidRDefault="00344A3A" w:rsidP="00313DD3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Рассчитывается в соответствии с методикой расчета, утвержденной постановлением Правительства Российской Федерации от 03.04.2021 № 542</w:t>
            </w:r>
          </w:p>
        </w:tc>
        <w:tc>
          <w:tcPr>
            <w:tcW w:w="1843" w:type="dxa"/>
          </w:tcPr>
          <w:p w14:paraId="2D6D72DA" w14:textId="6CDA895F" w:rsidR="00313DD3" w:rsidRPr="003848BF" w:rsidRDefault="00313DD3" w:rsidP="00313DD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848BF">
              <w:rPr>
                <w:rFonts w:ascii="Times New Roman" w:hAnsi="Times New Roman" w:cs="Times New Roman"/>
                <w:sz w:val="22"/>
                <w:szCs w:val="22"/>
              </w:rPr>
              <w:t xml:space="preserve">отчетность в разрезе муниципального района не предоставляется </w:t>
            </w:r>
          </w:p>
        </w:tc>
        <w:tc>
          <w:tcPr>
            <w:tcW w:w="2410" w:type="dxa"/>
          </w:tcPr>
          <w:p w14:paraId="5ADBEDC2" w14:textId="22210E32" w:rsidR="00313DD3" w:rsidRPr="003848BF" w:rsidRDefault="00313DD3" w:rsidP="00313DD3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 xml:space="preserve">Комитет по развитию малого, среднего бизнеса и потребительского рынка Ленинградской области по данным ИФНС России </w:t>
            </w:r>
          </w:p>
        </w:tc>
        <w:tc>
          <w:tcPr>
            <w:tcW w:w="993" w:type="dxa"/>
          </w:tcPr>
          <w:p w14:paraId="423D2024" w14:textId="00CADDFF" w:rsidR="00313DD3" w:rsidRPr="00F62212" w:rsidRDefault="00A32FA5" w:rsidP="00313DD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3DD3" w:rsidRPr="00F62212" w14:paraId="538D6964" w14:textId="77777777" w:rsidTr="00313DD3">
        <w:trPr>
          <w:trHeight w:val="1157"/>
          <w:jc w:val="center"/>
        </w:trPr>
        <w:tc>
          <w:tcPr>
            <w:tcW w:w="562" w:type="dxa"/>
          </w:tcPr>
          <w:p w14:paraId="57E92476" w14:textId="460E6FE3" w:rsidR="00313DD3" w:rsidRPr="00951356" w:rsidRDefault="00313DD3" w:rsidP="00313DD3">
            <w:pPr>
              <w:pStyle w:val="afff2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51356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8.</w:t>
            </w:r>
          </w:p>
        </w:tc>
        <w:tc>
          <w:tcPr>
            <w:tcW w:w="2694" w:type="dxa"/>
          </w:tcPr>
          <w:p w14:paraId="26289A03" w14:textId="3C6C8AAD" w:rsidR="00313DD3" w:rsidRPr="00951356" w:rsidRDefault="00313DD3" w:rsidP="00313DD3">
            <w:pPr>
              <w:pStyle w:val="afff2"/>
              <w:rPr>
                <w:rFonts w:ascii="Times New Roman" w:hAnsi="Times New Roman"/>
                <w:i/>
                <w:iCs/>
              </w:rPr>
            </w:pPr>
            <w:r w:rsidRPr="00951356">
              <w:rPr>
                <w:rFonts w:ascii="Times New Roman" w:hAnsi="Times New Roman"/>
                <w:i/>
                <w:iCs/>
              </w:rPr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</w:tc>
        <w:tc>
          <w:tcPr>
            <w:tcW w:w="1275" w:type="dxa"/>
          </w:tcPr>
          <w:p w14:paraId="7EA92214" w14:textId="2B10E877" w:rsidR="00313DD3" w:rsidRPr="003848BF" w:rsidRDefault="00313DD3" w:rsidP="00313DD3">
            <w:pPr>
              <w:pStyle w:val="afff2"/>
              <w:jc w:val="center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человек</w:t>
            </w:r>
          </w:p>
        </w:tc>
        <w:tc>
          <w:tcPr>
            <w:tcW w:w="1844" w:type="dxa"/>
          </w:tcPr>
          <w:p w14:paraId="398D53ED" w14:textId="42B2D9FF" w:rsidR="00313DD3" w:rsidRPr="003848BF" w:rsidRDefault="00313DD3" w:rsidP="00313DD3">
            <w:pPr>
              <w:pStyle w:val="afff2"/>
              <w:jc w:val="center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826" w:type="dxa"/>
          </w:tcPr>
          <w:p w14:paraId="7DD96BE8" w14:textId="6261F163" w:rsidR="00313DD3" w:rsidRPr="003848BF" w:rsidRDefault="00313DD3" w:rsidP="00313DD3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Рассчитывается в соответствии с методикой расчета, утвержденной постановлением Правительства Российской Федерации от 03.04.2021 № 542</w:t>
            </w:r>
          </w:p>
        </w:tc>
        <w:tc>
          <w:tcPr>
            <w:tcW w:w="1843" w:type="dxa"/>
          </w:tcPr>
          <w:p w14:paraId="190DA80F" w14:textId="6276566D" w:rsidR="00313DD3" w:rsidRPr="003848BF" w:rsidRDefault="00313DD3" w:rsidP="00313DD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848BF">
              <w:rPr>
                <w:rFonts w:ascii="Times New Roman" w:hAnsi="Times New Roman" w:cs="Times New Roman"/>
                <w:sz w:val="22"/>
                <w:szCs w:val="22"/>
              </w:rPr>
              <w:t xml:space="preserve">отчетность в разрезе муниципального района не предоставляется </w:t>
            </w:r>
          </w:p>
        </w:tc>
        <w:tc>
          <w:tcPr>
            <w:tcW w:w="2410" w:type="dxa"/>
          </w:tcPr>
          <w:p w14:paraId="3BF4F5D5" w14:textId="70DE9047" w:rsidR="00313DD3" w:rsidRPr="003848BF" w:rsidRDefault="00313DD3" w:rsidP="00313DD3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Комитет по развитию малого, среднего бизнеса и потребительского рынка Ленинградской области по данным Федеральной службы государственной статистики</w:t>
            </w:r>
          </w:p>
        </w:tc>
        <w:tc>
          <w:tcPr>
            <w:tcW w:w="993" w:type="dxa"/>
          </w:tcPr>
          <w:p w14:paraId="3F87B090" w14:textId="77777777" w:rsidR="00313DD3" w:rsidRPr="003848BF" w:rsidRDefault="00313DD3" w:rsidP="00313DD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13DD3" w:rsidRPr="00F62212" w14:paraId="3F9CF242" w14:textId="77777777" w:rsidTr="00313DD3">
        <w:trPr>
          <w:trHeight w:val="2352"/>
          <w:jc w:val="center"/>
        </w:trPr>
        <w:tc>
          <w:tcPr>
            <w:tcW w:w="562" w:type="dxa"/>
          </w:tcPr>
          <w:p w14:paraId="33D62ABE" w14:textId="26F62028" w:rsidR="00313DD3" w:rsidRPr="00951356" w:rsidRDefault="00313DD3" w:rsidP="00313DD3">
            <w:pPr>
              <w:pStyle w:val="afff2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51356">
              <w:rPr>
                <w:rFonts w:ascii="Times New Roman" w:hAnsi="Times New Roman"/>
                <w:i/>
                <w:iCs/>
                <w:sz w:val="24"/>
                <w:szCs w:val="24"/>
              </w:rPr>
              <w:t>9.</w:t>
            </w:r>
          </w:p>
        </w:tc>
        <w:tc>
          <w:tcPr>
            <w:tcW w:w="2694" w:type="dxa"/>
          </w:tcPr>
          <w:p w14:paraId="3A3288E1" w14:textId="4A73C1DD" w:rsidR="00313DD3" w:rsidRPr="00951356" w:rsidRDefault="00313DD3" w:rsidP="00313DD3">
            <w:pPr>
              <w:pStyle w:val="afff2"/>
              <w:rPr>
                <w:rFonts w:ascii="Times New Roman" w:hAnsi="Times New Roman"/>
                <w:i/>
                <w:iCs/>
              </w:rPr>
            </w:pPr>
            <w:r w:rsidRPr="00951356">
              <w:rPr>
                <w:rFonts w:ascii="Times New Roman" w:hAnsi="Times New Roman"/>
                <w:i/>
                <w:iCs/>
              </w:rPr>
              <w:t>Темп роста дохода в расчете на одного работника субъекта малого и среднего предпринимательства</w:t>
            </w:r>
          </w:p>
        </w:tc>
        <w:tc>
          <w:tcPr>
            <w:tcW w:w="1275" w:type="dxa"/>
          </w:tcPr>
          <w:p w14:paraId="3FB9DFA7" w14:textId="638A10FC" w:rsidR="00313DD3" w:rsidRPr="003848BF" w:rsidRDefault="00313DD3" w:rsidP="00313DD3">
            <w:pPr>
              <w:pStyle w:val="afff2"/>
              <w:jc w:val="center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%</w:t>
            </w:r>
          </w:p>
        </w:tc>
        <w:tc>
          <w:tcPr>
            <w:tcW w:w="1844" w:type="dxa"/>
          </w:tcPr>
          <w:p w14:paraId="58C5E12F" w14:textId="00122647" w:rsidR="00313DD3" w:rsidRPr="003848BF" w:rsidRDefault="00313DD3" w:rsidP="00313DD3">
            <w:pPr>
              <w:pStyle w:val="afff2"/>
              <w:jc w:val="center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826" w:type="dxa"/>
          </w:tcPr>
          <w:p w14:paraId="3A5CA7E8" w14:textId="5555E518" w:rsidR="00313DD3" w:rsidRPr="003848BF" w:rsidRDefault="00313DD3" w:rsidP="00313DD3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Рассчитывается в соответствии с методикой расчета, утвержденной постановлением Правительства Российской Федерации от 28.01.2025 № 58</w:t>
            </w:r>
          </w:p>
        </w:tc>
        <w:tc>
          <w:tcPr>
            <w:tcW w:w="1843" w:type="dxa"/>
          </w:tcPr>
          <w:p w14:paraId="0FA25556" w14:textId="317566B8" w:rsidR="00313DD3" w:rsidRPr="003848BF" w:rsidRDefault="00313DD3" w:rsidP="00313DD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848BF">
              <w:rPr>
                <w:rFonts w:ascii="Times New Roman" w:hAnsi="Times New Roman" w:cs="Times New Roman"/>
                <w:sz w:val="22"/>
                <w:szCs w:val="22"/>
              </w:rPr>
              <w:t>отчетность в разрезе муниципального района не предоставляется</w:t>
            </w:r>
          </w:p>
        </w:tc>
        <w:tc>
          <w:tcPr>
            <w:tcW w:w="2410" w:type="dxa"/>
          </w:tcPr>
          <w:p w14:paraId="61B086DA" w14:textId="3C756988" w:rsidR="00313DD3" w:rsidRPr="003848BF" w:rsidRDefault="00313DD3" w:rsidP="00313DD3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Комитет по развитию малого, среднего бизнеса и потребительского рынка Ленинградской области по данным Федеральной службы государственной статистики</w:t>
            </w:r>
          </w:p>
        </w:tc>
        <w:tc>
          <w:tcPr>
            <w:tcW w:w="993" w:type="dxa"/>
          </w:tcPr>
          <w:p w14:paraId="4C324564" w14:textId="77777777" w:rsidR="00313DD3" w:rsidRPr="003848BF" w:rsidRDefault="00313DD3" w:rsidP="00313DD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13DD3" w:rsidRPr="00F62212" w14:paraId="6F4A3F51" w14:textId="77777777" w:rsidTr="00313DD3">
        <w:trPr>
          <w:trHeight w:val="2901"/>
          <w:jc w:val="center"/>
        </w:trPr>
        <w:tc>
          <w:tcPr>
            <w:tcW w:w="562" w:type="dxa"/>
          </w:tcPr>
          <w:p w14:paraId="3712B56F" w14:textId="356EC0A1" w:rsidR="00313DD3" w:rsidRPr="00951356" w:rsidRDefault="00313DD3" w:rsidP="00313DD3">
            <w:pPr>
              <w:pStyle w:val="afff2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51356">
              <w:rPr>
                <w:rFonts w:ascii="Times New Roman" w:hAnsi="Times New Roman"/>
                <w:i/>
                <w:iCs/>
                <w:sz w:val="24"/>
                <w:szCs w:val="24"/>
              </w:rPr>
              <w:t>10.</w:t>
            </w:r>
          </w:p>
        </w:tc>
        <w:tc>
          <w:tcPr>
            <w:tcW w:w="2694" w:type="dxa"/>
          </w:tcPr>
          <w:p w14:paraId="63C737FE" w14:textId="3381A3BC" w:rsidR="00313DD3" w:rsidRPr="00951356" w:rsidRDefault="00313DD3" w:rsidP="00313DD3">
            <w:pPr>
              <w:pStyle w:val="afff2"/>
              <w:rPr>
                <w:rFonts w:ascii="Times New Roman" w:hAnsi="Times New Roman"/>
                <w:i/>
                <w:iCs/>
              </w:rPr>
            </w:pPr>
            <w:r w:rsidRPr="00951356">
              <w:rPr>
                <w:rFonts w:ascii="Times New Roman" w:hAnsi="Times New Roman"/>
                <w:i/>
                <w:iCs/>
              </w:rPr>
              <w:t>Доля субъектов малого и среднего предпринимательства, превысивших предельные значения для определения категорий субъектов малого и среднего предпринимательства (микро-, малые, средние)</w:t>
            </w:r>
          </w:p>
        </w:tc>
        <w:tc>
          <w:tcPr>
            <w:tcW w:w="1275" w:type="dxa"/>
          </w:tcPr>
          <w:p w14:paraId="6CBBEEDA" w14:textId="06347E86" w:rsidR="00313DD3" w:rsidRPr="003848BF" w:rsidRDefault="00313DD3" w:rsidP="00313DD3">
            <w:pPr>
              <w:pStyle w:val="afff2"/>
              <w:jc w:val="center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%</w:t>
            </w:r>
          </w:p>
        </w:tc>
        <w:tc>
          <w:tcPr>
            <w:tcW w:w="1844" w:type="dxa"/>
          </w:tcPr>
          <w:p w14:paraId="00C70A66" w14:textId="26E69859" w:rsidR="00313DD3" w:rsidRPr="003848BF" w:rsidRDefault="00313DD3" w:rsidP="00313DD3">
            <w:pPr>
              <w:pStyle w:val="afff2"/>
              <w:jc w:val="center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826" w:type="dxa"/>
          </w:tcPr>
          <w:p w14:paraId="46857520" w14:textId="77777777" w:rsidR="00313DD3" w:rsidRPr="003848BF" w:rsidRDefault="00313DD3" w:rsidP="00313DD3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Рассчитывается в соответствии с методикой расчета, утвержденной Приказом Минэкономразвития России от 31.10.2024 № 688</w:t>
            </w:r>
          </w:p>
          <w:p w14:paraId="544F4A18" w14:textId="77777777" w:rsidR="00313DD3" w:rsidRPr="003848BF" w:rsidRDefault="00313DD3" w:rsidP="00313DD3">
            <w:pPr>
              <w:pStyle w:val="afff2"/>
              <w:rPr>
                <w:rFonts w:ascii="Times New Roman" w:hAnsi="Times New Roman"/>
              </w:rPr>
            </w:pPr>
          </w:p>
          <w:p w14:paraId="6EE69F6D" w14:textId="00DA5CBB" w:rsidR="00313DD3" w:rsidRPr="003848BF" w:rsidRDefault="00313DD3" w:rsidP="00313DD3">
            <w:pPr>
              <w:pStyle w:val="afff2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207F1788" w14:textId="643ABC57" w:rsidR="00313DD3" w:rsidRPr="003848BF" w:rsidRDefault="00313DD3" w:rsidP="00313DD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848BF">
              <w:rPr>
                <w:rFonts w:ascii="Times New Roman" w:hAnsi="Times New Roman" w:cs="Times New Roman"/>
                <w:sz w:val="22"/>
                <w:szCs w:val="22"/>
              </w:rPr>
              <w:t xml:space="preserve">отчетность в разрезе муниципального района не предоставляется </w:t>
            </w:r>
          </w:p>
        </w:tc>
        <w:tc>
          <w:tcPr>
            <w:tcW w:w="2410" w:type="dxa"/>
          </w:tcPr>
          <w:p w14:paraId="46B66FE2" w14:textId="7F5E4E2F" w:rsidR="00313DD3" w:rsidRPr="003848BF" w:rsidRDefault="00313DD3" w:rsidP="00313DD3">
            <w:pPr>
              <w:pStyle w:val="afff2"/>
              <w:rPr>
                <w:rFonts w:ascii="Times New Roman" w:hAnsi="Times New Roman"/>
              </w:rPr>
            </w:pPr>
            <w:r w:rsidRPr="003848BF">
              <w:rPr>
                <w:rFonts w:ascii="Times New Roman" w:hAnsi="Times New Roman"/>
              </w:rPr>
              <w:t>Комитет по развитию малого, среднего бизнеса и потребительского рынка Ленинградской области по данным Федеральной службы государственной статистики</w:t>
            </w:r>
          </w:p>
        </w:tc>
        <w:tc>
          <w:tcPr>
            <w:tcW w:w="993" w:type="dxa"/>
          </w:tcPr>
          <w:p w14:paraId="5FEF02C6" w14:textId="77777777" w:rsidR="00313DD3" w:rsidRPr="00F62212" w:rsidRDefault="00313DD3" w:rsidP="00313DD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B6F8FD" w14:textId="314FC60A" w:rsidR="00313DD3" w:rsidRDefault="00313DD3" w:rsidP="00573FA9">
      <w:pPr>
        <w:rPr>
          <w:color w:val="000000"/>
        </w:rPr>
      </w:pPr>
    </w:p>
    <w:p w14:paraId="64D21BDB" w14:textId="77777777" w:rsidR="00573FA9" w:rsidRPr="00573FA9" w:rsidRDefault="00573FA9" w:rsidP="00573FA9">
      <w:pPr>
        <w:rPr>
          <w:color w:val="000000"/>
        </w:rPr>
      </w:pPr>
    </w:p>
    <w:p w14:paraId="73B19662" w14:textId="77777777" w:rsidR="00313DD3" w:rsidRDefault="00313DD3" w:rsidP="00D907AE">
      <w:pPr>
        <w:pStyle w:val="afff2"/>
        <w:rPr>
          <w:rFonts w:ascii="Times New Roman" w:hAnsi="Times New Roman"/>
          <w:sz w:val="24"/>
          <w:szCs w:val="24"/>
        </w:rPr>
      </w:pPr>
    </w:p>
    <w:p w14:paraId="6A785F91" w14:textId="77777777" w:rsidR="00313DD3" w:rsidRDefault="00313DD3" w:rsidP="00D907AE">
      <w:pPr>
        <w:pStyle w:val="afff2"/>
        <w:rPr>
          <w:rFonts w:ascii="Times New Roman" w:hAnsi="Times New Roman"/>
          <w:sz w:val="24"/>
          <w:szCs w:val="24"/>
        </w:rPr>
      </w:pPr>
    </w:p>
    <w:p w14:paraId="731F60FD" w14:textId="77777777" w:rsidR="00F303A6" w:rsidRDefault="00F303A6" w:rsidP="00D907AE">
      <w:pPr>
        <w:pStyle w:val="afff2"/>
        <w:rPr>
          <w:rFonts w:ascii="Times New Roman" w:hAnsi="Times New Roman"/>
          <w:sz w:val="24"/>
          <w:szCs w:val="24"/>
        </w:rPr>
      </w:pPr>
    </w:p>
    <w:p w14:paraId="3883CFA5" w14:textId="77777777" w:rsidR="00F303A6" w:rsidRDefault="00F303A6" w:rsidP="00D907AE">
      <w:pPr>
        <w:pStyle w:val="afff2"/>
        <w:rPr>
          <w:rFonts w:ascii="Times New Roman" w:hAnsi="Times New Roman"/>
          <w:sz w:val="24"/>
          <w:szCs w:val="24"/>
        </w:rPr>
      </w:pPr>
    </w:p>
    <w:p w14:paraId="72CC17E9" w14:textId="77777777" w:rsidR="00313DD3" w:rsidRDefault="00313DD3" w:rsidP="00D907AE">
      <w:pPr>
        <w:pStyle w:val="afff2"/>
        <w:rPr>
          <w:rFonts w:ascii="Times New Roman" w:hAnsi="Times New Roman"/>
          <w:sz w:val="24"/>
          <w:szCs w:val="24"/>
        </w:rPr>
      </w:pPr>
    </w:p>
    <w:p w14:paraId="0BC07A83" w14:textId="77777777" w:rsidR="00313DD3" w:rsidRPr="00251CA8" w:rsidRDefault="00CF5958" w:rsidP="00313DD3">
      <w:pPr>
        <w:jc w:val="right"/>
      </w:pPr>
      <w:r w:rsidRPr="00F62212">
        <w:lastRenderedPageBreak/>
        <w:t xml:space="preserve">                                               </w:t>
      </w:r>
      <w:r w:rsidR="00313DD3" w:rsidRPr="00251CA8">
        <w:t>Таблица 4</w:t>
      </w:r>
    </w:p>
    <w:p w14:paraId="7228BCDE" w14:textId="77777777" w:rsidR="00313DD3" w:rsidRPr="00251CA8" w:rsidRDefault="00313DD3" w:rsidP="00313DD3"/>
    <w:p w14:paraId="1FE28337" w14:textId="77777777" w:rsidR="00313DD3" w:rsidRPr="00251CA8" w:rsidRDefault="00313DD3" w:rsidP="00313DD3">
      <w:pPr>
        <w:jc w:val="center"/>
      </w:pPr>
      <w:r w:rsidRPr="00251CA8">
        <w:t>Сведения о фактическом объеме финансирования муниципальной программы</w:t>
      </w:r>
    </w:p>
    <w:p w14:paraId="4FD0A47B" w14:textId="77777777" w:rsidR="00313DD3" w:rsidRPr="00251CA8" w:rsidRDefault="00313DD3" w:rsidP="00313DD3">
      <w:pPr>
        <w:jc w:val="center"/>
      </w:pPr>
    </w:p>
    <w:tbl>
      <w:tblPr>
        <w:tblStyle w:val="aff6"/>
        <w:tblpPr w:leftFromText="180" w:rightFromText="180" w:vertAnchor="text" w:tblpY="1"/>
        <w:tblOverlap w:val="never"/>
        <w:tblW w:w="15021" w:type="dxa"/>
        <w:tblLayout w:type="fixed"/>
        <w:tblLook w:val="04A0" w:firstRow="1" w:lastRow="0" w:firstColumn="1" w:lastColumn="0" w:noHBand="0" w:noVBand="1"/>
      </w:tblPr>
      <w:tblGrid>
        <w:gridCol w:w="2905"/>
        <w:gridCol w:w="1892"/>
        <w:gridCol w:w="1841"/>
        <w:gridCol w:w="1360"/>
        <w:gridCol w:w="1891"/>
        <w:gridCol w:w="1802"/>
        <w:gridCol w:w="1589"/>
        <w:gridCol w:w="1741"/>
      </w:tblGrid>
      <w:tr w:rsidR="00313DD3" w:rsidRPr="00251CA8" w14:paraId="1F8BF455" w14:textId="77777777" w:rsidTr="00F303A6">
        <w:trPr>
          <w:trHeight w:val="290"/>
        </w:trPr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2D1D0" w14:textId="77777777" w:rsidR="00313DD3" w:rsidRPr="00251CA8" w:rsidRDefault="00313DD3" w:rsidP="00C65AB0">
            <w:pPr>
              <w:jc w:val="center"/>
            </w:pPr>
            <w:r w:rsidRPr="00251CA8">
              <w:t>наименование муниципальной программы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C4D9" w14:textId="77777777" w:rsidR="00313DD3" w:rsidRPr="00251CA8" w:rsidRDefault="00313DD3" w:rsidP="00C65AB0">
            <w:pPr>
              <w:jc w:val="center"/>
            </w:pPr>
            <w:r w:rsidRPr="00251CA8">
              <w:t>ответственный исполнитель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79B9" w14:textId="77777777" w:rsidR="00313DD3" w:rsidRPr="00251CA8" w:rsidRDefault="00313DD3" w:rsidP="00C65AB0">
            <w:pPr>
              <w:jc w:val="center"/>
            </w:pPr>
            <w:r w:rsidRPr="00251CA8">
              <w:t>годы реализации</w:t>
            </w:r>
            <w:r w:rsidRPr="00251CA8">
              <w:rPr>
                <w:vertAlign w:val="superscript"/>
              </w:rPr>
              <w:t xml:space="preserve"> &lt;1&gt;</w:t>
            </w:r>
          </w:p>
        </w:tc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6D39" w14:textId="77777777" w:rsidR="00313DD3" w:rsidRPr="00251CA8" w:rsidRDefault="00313DD3" w:rsidP="00C65AB0">
            <w:pPr>
              <w:jc w:val="center"/>
            </w:pPr>
            <w:r w:rsidRPr="00251CA8">
              <w:t>фактическое финансирование, тыс.руб.</w:t>
            </w:r>
          </w:p>
        </w:tc>
      </w:tr>
      <w:tr w:rsidR="00313DD3" w:rsidRPr="00251CA8" w14:paraId="0FF9D758" w14:textId="77777777" w:rsidTr="00F303A6">
        <w:trPr>
          <w:trHeight w:val="154"/>
        </w:trPr>
        <w:tc>
          <w:tcPr>
            <w:tcW w:w="2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92570" w14:textId="77777777" w:rsidR="00313DD3" w:rsidRPr="00251CA8" w:rsidRDefault="00313DD3" w:rsidP="00C65AB0">
            <w:pPr>
              <w:jc w:val="center"/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E1B3E" w14:textId="77777777" w:rsidR="00313DD3" w:rsidRPr="00251CA8" w:rsidRDefault="00313DD3" w:rsidP="00C65AB0">
            <w:pPr>
              <w:jc w:val="center"/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0665" w14:textId="77777777" w:rsidR="00313DD3" w:rsidRPr="00251CA8" w:rsidRDefault="00313DD3" w:rsidP="00C65AB0">
            <w:pPr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279C" w14:textId="77777777" w:rsidR="00313DD3" w:rsidRPr="00251CA8" w:rsidRDefault="00313DD3" w:rsidP="00C65AB0">
            <w:pPr>
              <w:jc w:val="center"/>
            </w:pPr>
            <w:r w:rsidRPr="00251CA8">
              <w:t>всего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5A1E" w14:textId="77777777" w:rsidR="00313DD3" w:rsidRPr="00251CA8" w:rsidRDefault="00313DD3" w:rsidP="00C65AB0">
            <w:pPr>
              <w:jc w:val="center"/>
            </w:pPr>
            <w:r w:rsidRPr="00251CA8">
              <w:t>федеральный бюджет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37EC" w14:textId="77777777" w:rsidR="00313DD3" w:rsidRPr="00251CA8" w:rsidRDefault="00313DD3" w:rsidP="00C65AB0">
            <w:pPr>
              <w:jc w:val="center"/>
            </w:pPr>
            <w:r w:rsidRPr="00251CA8">
              <w:t>областной бюджет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21880" w14:textId="77777777" w:rsidR="00313DD3" w:rsidRPr="00251CA8" w:rsidRDefault="00313DD3" w:rsidP="00C65AB0">
            <w:pPr>
              <w:jc w:val="center"/>
            </w:pPr>
            <w:r w:rsidRPr="00251CA8">
              <w:t>местный бюджет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B014" w14:textId="77777777" w:rsidR="00313DD3" w:rsidRPr="00251CA8" w:rsidRDefault="00313DD3" w:rsidP="00C65AB0">
            <w:pPr>
              <w:jc w:val="center"/>
            </w:pPr>
            <w:r w:rsidRPr="00251CA8">
              <w:t>прочие источники</w:t>
            </w:r>
          </w:p>
        </w:tc>
      </w:tr>
      <w:tr w:rsidR="00313DD3" w:rsidRPr="00251CA8" w14:paraId="5E1D1157" w14:textId="77777777" w:rsidTr="00F303A6">
        <w:trPr>
          <w:trHeight w:val="2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709E8" w14:textId="77777777" w:rsidR="00313DD3" w:rsidRPr="00251CA8" w:rsidRDefault="00313DD3" w:rsidP="00C65AB0">
            <w:pPr>
              <w:jc w:val="center"/>
            </w:pPr>
            <w:r w:rsidRPr="00251CA8"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F94D" w14:textId="77777777" w:rsidR="00313DD3" w:rsidRPr="00251CA8" w:rsidRDefault="00313DD3" w:rsidP="00C65AB0">
            <w:pPr>
              <w:jc w:val="center"/>
            </w:pPr>
            <w:r w:rsidRPr="00251CA8"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C7BA" w14:textId="77777777" w:rsidR="00313DD3" w:rsidRPr="00251CA8" w:rsidRDefault="00313DD3" w:rsidP="00C65AB0">
            <w:pPr>
              <w:jc w:val="center"/>
            </w:pPr>
            <w:r w:rsidRPr="00251CA8"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E12B8" w14:textId="77777777" w:rsidR="00313DD3" w:rsidRPr="00251CA8" w:rsidRDefault="00313DD3" w:rsidP="00C65AB0">
            <w:pPr>
              <w:jc w:val="center"/>
            </w:pPr>
            <w:r w:rsidRPr="00251CA8">
              <w:t>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1091D" w14:textId="77777777" w:rsidR="00313DD3" w:rsidRPr="00251CA8" w:rsidRDefault="00313DD3" w:rsidP="00C65AB0">
            <w:pPr>
              <w:jc w:val="center"/>
            </w:pPr>
            <w:r w:rsidRPr="00251CA8">
              <w:t>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896F" w14:textId="77777777" w:rsidR="00313DD3" w:rsidRPr="00251CA8" w:rsidRDefault="00313DD3" w:rsidP="00C65AB0">
            <w:pPr>
              <w:jc w:val="center"/>
            </w:pPr>
            <w:r w:rsidRPr="00251CA8">
              <w:t>6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3061" w14:textId="77777777" w:rsidR="00313DD3" w:rsidRPr="00251CA8" w:rsidRDefault="00313DD3" w:rsidP="00C65AB0">
            <w:pPr>
              <w:jc w:val="center"/>
            </w:pPr>
            <w:r w:rsidRPr="00251CA8"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CD6E6" w14:textId="77777777" w:rsidR="00313DD3" w:rsidRPr="00251CA8" w:rsidRDefault="00313DD3" w:rsidP="00C65AB0">
            <w:pPr>
              <w:jc w:val="center"/>
            </w:pPr>
            <w:r w:rsidRPr="00251CA8">
              <w:t>8</w:t>
            </w:r>
          </w:p>
        </w:tc>
      </w:tr>
      <w:tr w:rsidR="00F303A6" w:rsidRPr="00251CA8" w14:paraId="39E25518" w14:textId="77777777" w:rsidTr="00F303A6">
        <w:trPr>
          <w:trHeight w:val="290"/>
        </w:trPr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2F2401" w14:textId="1C9B6785" w:rsidR="00313DD3" w:rsidRPr="00251CA8" w:rsidRDefault="00313DD3" w:rsidP="00C65AB0">
            <w:pPr>
              <w:jc w:val="center"/>
            </w:pPr>
            <w:r w:rsidRPr="00251CA8">
              <w:t>Муниципальная программа</w:t>
            </w:r>
            <w:r>
              <w:t xml:space="preserve"> </w:t>
            </w:r>
            <w:r w:rsidRPr="00FD4106">
              <w:rPr>
                <w:bCs/>
              </w:rPr>
              <w:t>«Развитие</w:t>
            </w:r>
            <w:r>
              <w:rPr>
                <w:bCs/>
              </w:rPr>
              <w:t xml:space="preserve"> </w:t>
            </w:r>
            <w:r w:rsidRPr="00FD4106">
              <w:rPr>
                <w:bCs/>
              </w:rPr>
              <w:t>малого и среднего предпринимательства в Ломоносовском муниципальном районе»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773A2" w14:textId="77777777" w:rsidR="00F303A6" w:rsidRPr="00F303A6" w:rsidRDefault="00F303A6" w:rsidP="00F303A6">
            <w:pPr>
              <w:jc w:val="center"/>
            </w:pPr>
            <w:r w:rsidRPr="00F303A6">
              <w:t xml:space="preserve">Отдел </w:t>
            </w:r>
          </w:p>
          <w:p w14:paraId="5784F555" w14:textId="2686527E" w:rsidR="00313DD3" w:rsidRPr="00251CA8" w:rsidRDefault="00313DD3" w:rsidP="00C65AB0">
            <w:pPr>
              <w:jc w:val="center"/>
            </w:pPr>
            <w:r>
              <w:t>экономики и потребительского рынка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95D9" w14:textId="77777777" w:rsidR="00313DD3" w:rsidRDefault="00313DD3" w:rsidP="00C65AB0">
            <w:pPr>
              <w:jc w:val="center"/>
            </w:pPr>
            <w:r>
              <w:t>2018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62BF" w14:textId="77777777" w:rsidR="00313DD3" w:rsidRPr="00251CA8" w:rsidRDefault="00313DD3" w:rsidP="00C65AB0">
            <w:pPr>
              <w:jc w:val="center"/>
            </w:pPr>
            <w:r>
              <w:t>2599,51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2D13" w14:textId="77777777" w:rsidR="00313DD3" w:rsidRPr="00251CA8" w:rsidRDefault="00313DD3" w:rsidP="00C65AB0">
            <w:pPr>
              <w:jc w:val="center"/>
            </w:pPr>
            <w: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1D1F" w14:textId="77777777" w:rsidR="00313DD3" w:rsidRPr="00251CA8" w:rsidRDefault="00313DD3" w:rsidP="00C65AB0">
            <w:pPr>
              <w:jc w:val="center"/>
            </w:pPr>
            <w:r>
              <w:t>1612,25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2BB2" w14:textId="77777777" w:rsidR="00313DD3" w:rsidRPr="00251CA8" w:rsidRDefault="00313DD3" w:rsidP="00C65AB0">
            <w:pPr>
              <w:jc w:val="center"/>
            </w:pPr>
            <w:r>
              <w:t xml:space="preserve">  987,26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01D7" w14:textId="77777777" w:rsidR="00313DD3" w:rsidRPr="00251CA8" w:rsidRDefault="00313DD3" w:rsidP="00C65AB0">
            <w:pPr>
              <w:jc w:val="center"/>
            </w:pPr>
          </w:p>
        </w:tc>
      </w:tr>
      <w:tr w:rsidR="00F303A6" w:rsidRPr="00251CA8" w14:paraId="6C3DA0D2" w14:textId="77777777" w:rsidTr="00F303A6">
        <w:trPr>
          <w:trHeight w:val="154"/>
        </w:trPr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75834" w14:textId="77777777" w:rsidR="00313DD3" w:rsidRPr="00251CA8" w:rsidRDefault="00313DD3" w:rsidP="00C65AB0">
            <w:pPr>
              <w:jc w:val="center"/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F9E9A" w14:textId="77777777" w:rsidR="00313DD3" w:rsidRPr="00251CA8" w:rsidRDefault="00313DD3" w:rsidP="00C65AB0">
            <w:pPr>
              <w:jc w:val="center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6060" w14:textId="77777777" w:rsidR="00313DD3" w:rsidRDefault="00313DD3" w:rsidP="00C65AB0">
            <w:pPr>
              <w:jc w:val="center"/>
            </w:pPr>
            <w:r>
              <w:t>2019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01F8" w14:textId="77777777" w:rsidR="00313DD3" w:rsidRPr="00251CA8" w:rsidRDefault="00313DD3" w:rsidP="00C65AB0">
            <w:pPr>
              <w:jc w:val="center"/>
            </w:pPr>
            <w:r>
              <w:t>2484,43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3853" w14:textId="77777777" w:rsidR="00313DD3" w:rsidRPr="00251CA8" w:rsidRDefault="00313DD3" w:rsidP="00C65AB0">
            <w:pPr>
              <w:jc w:val="center"/>
            </w:pPr>
            <w: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8897" w14:textId="77777777" w:rsidR="00313DD3" w:rsidRPr="00251CA8" w:rsidRDefault="00313DD3" w:rsidP="00C65AB0">
            <w:pPr>
              <w:jc w:val="center"/>
            </w:pPr>
            <w:r>
              <w:t>1467,34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EACA" w14:textId="77777777" w:rsidR="00313DD3" w:rsidRPr="00251CA8" w:rsidRDefault="00313DD3" w:rsidP="00C65AB0">
            <w:pPr>
              <w:jc w:val="center"/>
            </w:pPr>
            <w:r>
              <w:t>1017,09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0A5E" w14:textId="77777777" w:rsidR="00313DD3" w:rsidRPr="00251CA8" w:rsidRDefault="00313DD3" w:rsidP="00C65AB0">
            <w:pPr>
              <w:jc w:val="center"/>
            </w:pPr>
          </w:p>
        </w:tc>
      </w:tr>
      <w:tr w:rsidR="00F303A6" w:rsidRPr="00251CA8" w14:paraId="4EE88E10" w14:textId="77777777" w:rsidTr="00F303A6">
        <w:trPr>
          <w:trHeight w:val="154"/>
        </w:trPr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F8F0E" w14:textId="77777777" w:rsidR="00313DD3" w:rsidRPr="00251CA8" w:rsidRDefault="00313DD3" w:rsidP="00C65AB0">
            <w:pPr>
              <w:jc w:val="center"/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2FBBD0" w14:textId="77777777" w:rsidR="00313DD3" w:rsidRPr="00251CA8" w:rsidRDefault="00313DD3" w:rsidP="00C65AB0">
            <w:pPr>
              <w:jc w:val="center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0F74" w14:textId="77777777" w:rsidR="00313DD3" w:rsidRDefault="00313DD3" w:rsidP="00C65AB0">
            <w:pPr>
              <w:jc w:val="center"/>
            </w:pPr>
            <w:r>
              <w:t>2020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9667" w14:textId="77777777" w:rsidR="00313DD3" w:rsidRPr="00251CA8" w:rsidRDefault="00313DD3" w:rsidP="00C65AB0">
            <w:pPr>
              <w:jc w:val="center"/>
            </w:pPr>
            <w:r>
              <w:t>1625,00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CF46" w14:textId="77777777" w:rsidR="00313DD3" w:rsidRPr="00251CA8" w:rsidRDefault="00313DD3" w:rsidP="00C65AB0">
            <w:pPr>
              <w:jc w:val="center"/>
            </w:pPr>
            <w: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92D0" w14:textId="77777777" w:rsidR="00313DD3" w:rsidRPr="00251CA8" w:rsidRDefault="00313DD3" w:rsidP="00C65AB0">
            <w:pPr>
              <w:jc w:val="center"/>
            </w:pPr>
            <w:r>
              <w:t>1454,80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FC00" w14:textId="77777777" w:rsidR="00313DD3" w:rsidRPr="00251CA8" w:rsidRDefault="00313DD3" w:rsidP="00C65AB0">
            <w:pPr>
              <w:jc w:val="center"/>
            </w:pPr>
            <w:r>
              <w:t xml:space="preserve">   170,20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3595" w14:textId="77777777" w:rsidR="00313DD3" w:rsidRPr="00251CA8" w:rsidRDefault="00313DD3" w:rsidP="00C65AB0">
            <w:pPr>
              <w:jc w:val="center"/>
            </w:pPr>
          </w:p>
        </w:tc>
      </w:tr>
      <w:tr w:rsidR="00F303A6" w:rsidRPr="00251CA8" w14:paraId="31C4C2C1" w14:textId="77777777" w:rsidTr="00F303A6">
        <w:trPr>
          <w:trHeight w:val="154"/>
        </w:trPr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9EDC3F" w14:textId="77777777" w:rsidR="00313DD3" w:rsidRPr="00251CA8" w:rsidRDefault="00313DD3" w:rsidP="00C65AB0">
            <w:pPr>
              <w:jc w:val="center"/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42DF5" w14:textId="77777777" w:rsidR="00313DD3" w:rsidRPr="00251CA8" w:rsidRDefault="00313DD3" w:rsidP="00C65AB0">
            <w:pPr>
              <w:jc w:val="center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FE60" w14:textId="77777777" w:rsidR="00313DD3" w:rsidRDefault="00313DD3" w:rsidP="00C65AB0">
            <w:pPr>
              <w:jc w:val="center"/>
            </w:pPr>
            <w:r>
              <w:t>2021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71B4" w14:textId="77777777" w:rsidR="00313DD3" w:rsidRPr="00251CA8" w:rsidRDefault="00313DD3" w:rsidP="00C65AB0">
            <w:pPr>
              <w:jc w:val="center"/>
            </w:pPr>
            <w:r>
              <w:t>2775,91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F582" w14:textId="77777777" w:rsidR="00313DD3" w:rsidRPr="00251CA8" w:rsidRDefault="00313DD3" w:rsidP="00C65AB0">
            <w:pPr>
              <w:jc w:val="center"/>
            </w:pPr>
            <w: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6474" w14:textId="77777777" w:rsidR="00313DD3" w:rsidRPr="00251CA8" w:rsidRDefault="00313DD3" w:rsidP="00C65AB0">
            <w:pPr>
              <w:jc w:val="center"/>
            </w:pPr>
            <w:r>
              <w:t>1436,24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8317" w14:textId="77777777" w:rsidR="00313DD3" w:rsidRPr="00251CA8" w:rsidRDefault="00313DD3" w:rsidP="00C65AB0">
            <w:pPr>
              <w:jc w:val="center"/>
            </w:pPr>
            <w:r>
              <w:t>1339,67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F819" w14:textId="77777777" w:rsidR="00313DD3" w:rsidRPr="00251CA8" w:rsidRDefault="00313DD3" w:rsidP="00C65AB0">
            <w:pPr>
              <w:jc w:val="center"/>
            </w:pPr>
          </w:p>
        </w:tc>
      </w:tr>
      <w:tr w:rsidR="00F303A6" w:rsidRPr="00251CA8" w14:paraId="7851C86C" w14:textId="77777777" w:rsidTr="00F303A6">
        <w:trPr>
          <w:trHeight w:val="154"/>
        </w:trPr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040A0" w14:textId="77777777" w:rsidR="00313DD3" w:rsidRPr="00251CA8" w:rsidRDefault="00313DD3" w:rsidP="00C65AB0">
            <w:pPr>
              <w:jc w:val="center"/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C2426" w14:textId="77777777" w:rsidR="00313DD3" w:rsidRPr="00251CA8" w:rsidRDefault="00313DD3" w:rsidP="00C65AB0">
            <w:pPr>
              <w:jc w:val="center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A077" w14:textId="77777777" w:rsidR="00313DD3" w:rsidRDefault="00313DD3" w:rsidP="00C65AB0">
            <w:pPr>
              <w:jc w:val="center"/>
            </w:pPr>
            <w:r>
              <w:t>2022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ED31" w14:textId="77777777" w:rsidR="00313DD3" w:rsidRPr="00251CA8" w:rsidRDefault="00313DD3" w:rsidP="00C65AB0">
            <w:pPr>
              <w:jc w:val="center"/>
            </w:pPr>
            <w:r>
              <w:t>2976,55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434C" w14:textId="77777777" w:rsidR="00313DD3" w:rsidRPr="00251CA8" w:rsidRDefault="00313DD3" w:rsidP="00C65AB0">
            <w:pPr>
              <w:jc w:val="center"/>
            </w:pPr>
            <w: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93ED" w14:textId="77777777" w:rsidR="00313DD3" w:rsidRPr="00251CA8" w:rsidRDefault="00313DD3" w:rsidP="00C65AB0">
            <w:pPr>
              <w:jc w:val="center"/>
            </w:pPr>
            <w:r>
              <w:t>1193,98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B25B" w14:textId="77777777" w:rsidR="00313DD3" w:rsidRPr="00251CA8" w:rsidRDefault="00313DD3" w:rsidP="00C65AB0">
            <w:pPr>
              <w:jc w:val="center"/>
            </w:pPr>
            <w:r>
              <w:t>1782,57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1CEE" w14:textId="77777777" w:rsidR="00313DD3" w:rsidRPr="00251CA8" w:rsidRDefault="00313DD3" w:rsidP="00C65AB0">
            <w:pPr>
              <w:jc w:val="center"/>
            </w:pPr>
          </w:p>
        </w:tc>
      </w:tr>
      <w:tr w:rsidR="00F303A6" w:rsidRPr="00251CA8" w14:paraId="52529541" w14:textId="77777777" w:rsidTr="00F303A6">
        <w:trPr>
          <w:trHeight w:val="154"/>
        </w:trPr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82E213" w14:textId="77777777" w:rsidR="00313DD3" w:rsidRPr="00251CA8" w:rsidRDefault="00313DD3" w:rsidP="00C65AB0">
            <w:pPr>
              <w:jc w:val="center"/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7E312" w14:textId="77777777" w:rsidR="00313DD3" w:rsidRPr="00251CA8" w:rsidRDefault="00313DD3" w:rsidP="00C65AB0">
            <w:pPr>
              <w:jc w:val="center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003C" w14:textId="77777777" w:rsidR="00313DD3" w:rsidRDefault="00313DD3" w:rsidP="00C65AB0">
            <w:pPr>
              <w:jc w:val="center"/>
            </w:pPr>
            <w:r>
              <w:t>2023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B757" w14:textId="77777777" w:rsidR="00313DD3" w:rsidRPr="00251CA8" w:rsidRDefault="00313DD3" w:rsidP="00C65AB0">
            <w:pPr>
              <w:jc w:val="center"/>
            </w:pPr>
            <w:r>
              <w:t>3071,04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71A1" w14:textId="77777777" w:rsidR="00313DD3" w:rsidRPr="00251CA8" w:rsidRDefault="00313DD3" w:rsidP="00C65AB0">
            <w:pPr>
              <w:jc w:val="center"/>
            </w:pPr>
            <w: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F771" w14:textId="77777777" w:rsidR="00313DD3" w:rsidRPr="00251CA8" w:rsidRDefault="00313DD3" w:rsidP="00C65AB0">
            <w:pPr>
              <w:jc w:val="center"/>
            </w:pPr>
            <w:r>
              <w:t>1200,20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8E9B" w14:textId="77777777" w:rsidR="00313DD3" w:rsidRPr="00251CA8" w:rsidRDefault="00313DD3" w:rsidP="00C65AB0">
            <w:pPr>
              <w:jc w:val="center"/>
            </w:pPr>
            <w:r>
              <w:t>1870,84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A102" w14:textId="77777777" w:rsidR="00313DD3" w:rsidRPr="00251CA8" w:rsidRDefault="00313DD3" w:rsidP="00C65AB0">
            <w:pPr>
              <w:jc w:val="center"/>
            </w:pPr>
          </w:p>
        </w:tc>
      </w:tr>
      <w:tr w:rsidR="00F303A6" w:rsidRPr="00251CA8" w14:paraId="30E00BE1" w14:textId="77777777" w:rsidTr="00F303A6">
        <w:trPr>
          <w:trHeight w:val="154"/>
        </w:trPr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4BC0D" w14:textId="77777777" w:rsidR="00313DD3" w:rsidRPr="00251CA8" w:rsidRDefault="00313DD3" w:rsidP="00C65AB0">
            <w:pPr>
              <w:jc w:val="center"/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F059C" w14:textId="77777777" w:rsidR="00313DD3" w:rsidRPr="00251CA8" w:rsidRDefault="00313DD3" w:rsidP="00C65AB0">
            <w:pPr>
              <w:jc w:val="center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DEB5" w14:textId="77777777" w:rsidR="00313DD3" w:rsidRPr="00251CA8" w:rsidRDefault="00313DD3" w:rsidP="00C65AB0">
            <w:pPr>
              <w:jc w:val="center"/>
            </w:pPr>
            <w:r>
              <w:t>2024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7F98" w14:textId="77777777" w:rsidR="00313DD3" w:rsidRPr="00251CA8" w:rsidRDefault="00313DD3" w:rsidP="00C65AB0">
            <w:pPr>
              <w:jc w:val="center"/>
            </w:pPr>
            <w:r>
              <w:t>4660,54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F31D" w14:textId="77777777" w:rsidR="00313DD3" w:rsidRPr="00251CA8" w:rsidRDefault="00313DD3" w:rsidP="00C65AB0">
            <w:pPr>
              <w:jc w:val="center"/>
            </w:pPr>
            <w: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73FC" w14:textId="77777777" w:rsidR="00313DD3" w:rsidRPr="00251CA8" w:rsidRDefault="00313DD3" w:rsidP="00C65AB0">
            <w:pPr>
              <w:jc w:val="center"/>
            </w:pPr>
            <w:r>
              <w:t>1865,40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32DC" w14:textId="77777777" w:rsidR="00313DD3" w:rsidRPr="00251CA8" w:rsidRDefault="00313DD3" w:rsidP="00C65AB0">
            <w:pPr>
              <w:jc w:val="center"/>
            </w:pPr>
            <w:r>
              <w:t>2795,14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F120" w14:textId="77777777" w:rsidR="00313DD3" w:rsidRPr="00251CA8" w:rsidRDefault="00313DD3" w:rsidP="00C65AB0">
            <w:pPr>
              <w:jc w:val="center"/>
            </w:pPr>
          </w:p>
        </w:tc>
      </w:tr>
      <w:tr w:rsidR="00F303A6" w:rsidRPr="00251CA8" w14:paraId="09BE47F3" w14:textId="77777777" w:rsidTr="00F303A6">
        <w:trPr>
          <w:trHeight w:val="154"/>
        </w:trPr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47382" w14:textId="77777777" w:rsidR="00313DD3" w:rsidRPr="00251CA8" w:rsidRDefault="00313DD3" w:rsidP="00C65AB0">
            <w:pPr>
              <w:jc w:val="center"/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0019D" w14:textId="77777777" w:rsidR="00313DD3" w:rsidRPr="00251CA8" w:rsidRDefault="00313DD3" w:rsidP="00C65AB0">
            <w:pPr>
              <w:jc w:val="center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D77F" w14:textId="77777777" w:rsidR="00313DD3" w:rsidRPr="00251CA8" w:rsidRDefault="00313DD3" w:rsidP="00C65AB0">
            <w:pPr>
              <w:jc w:val="center"/>
            </w:pPr>
            <w:r>
              <w:t>2025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1FD2" w14:textId="77777777" w:rsidR="00313DD3" w:rsidRPr="00251CA8" w:rsidRDefault="00313DD3" w:rsidP="00C65AB0">
            <w:pPr>
              <w:jc w:val="center"/>
            </w:pPr>
            <w:r>
              <w:rPr>
                <w:lang w:val="en-US"/>
              </w:rPr>
              <w:t>2706</w:t>
            </w:r>
            <w:r>
              <w:t>,</w:t>
            </w:r>
            <w:r>
              <w:rPr>
                <w:lang w:val="en-US"/>
              </w:rPr>
              <w:t>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785C" w14:textId="77777777" w:rsidR="00313DD3" w:rsidRPr="00CB2883" w:rsidRDefault="00313DD3" w:rsidP="00C65AB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1653" w14:textId="77777777" w:rsidR="00313DD3" w:rsidRPr="00994812" w:rsidRDefault="00313DD3" w:rsidP="00C65AB0">
            <w:pPr>
              <w:jc w:val="center"/>
            </w:pPr>
            <w:r>
              <w:t xml:space="preserve">  116,10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2AC5" w14:textId="77777777" w:rsidR="00313DD3" w:rsidRPr="00994812" w:rsidRDefault="00313DD3" w:rsidP="00C65AB0">
            <w:pPr>
              <w:jc w:val="center"/>
            </w:pPr>
            <w:r>
              <w:t>2590,00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9F62" w14:textId="77777777" w:rsidR="00313DD3" w:rsidRPr="00251CA8" w:rsidRDefault="00313DD3" w:rsidP="00C65AB0">
            <w:pPr>
              <w:jc w:val="center"/>
            </w:pPr>
          </w:p>
        </w:tc>
      </w:tr>
      <w:tr w:rsidR="00313DD3" w:rsidRPr="00251CA8" w14:paraId="08482768" w14:textId="77777777" w:rsidTr="00F303A6">
        <w:trPr>
          <w:trHeight w:val="290"/>
        </w:trPr>
        <w:tc>
          <w:tcPr>
            <w:tcW w:w="4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E47B" w14:textId="77777777" w:rsidR="00313DD3" w:rsidRPr="00251CA8" w:rsidRDefault="00313DD3" w:rsidP="00C65AB0">
            <w:r w:rsidRPr="00251CA8">
              <w:t>Итого: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2D28" w14:textId="77777777" w:rsidR="00313DD3" w:rsidRPr="00251CA8" w:rsidRDefault="00313DD3" w:rsidP="00C65AB0"/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35A4" w14:textId="77777777" w:rsidR="00313DD3" w:rsidRPr="00362BEB" w:rsidRDefault="00313DD3" w:rsidP="00C65AB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362BEB">
              <w:rPr>
                <w:b/>
                <w:bCs/>
              </w:rPr>
              <w:t>22899,08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B3CF" w14:textId="77777777" w:rsidR="00313DD3" w:rsidRPr="00362BEB" w:rsidRDefault="00313DD3" w:rsidP="00C65AB0">
            <w:pPr>
              <w:rPr>
                <w:b/>
                <w:bCs/>
              </w:rPr>
            </w:pPr>
            <w:r>
              <w:t xml:space="preserve">             </w:t>
            </w:r>
            <w:r w:rsidRPr="00362BEB">
              <w:rPr>
                <w:b/>
                <w:bCs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073B" w14:textId="77777777" w:rsidR="00313DD3" w:rsidRPr="00362BEB" w:rsidRDefault="00313DD3" w:rsidP="00C65AB0">
            <w:pPr>
              <w:jc w:val="center"/>
              <w:rPr>
                <w:b/>
                <w:bCs/>
              </w:rPr>
            </w:pPr>
            <w:r w:rsidRPr="00362BEB">
              <w:rPr>
                <w:b/>
                <w:bCs/>
              </w:rPr>
              <w:t>10346,31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462A" w14:textId="77777777" w:rsidR="00313DD3" w:rsidRPr="00362BEB" w:rsidRDefault="00313DD3" w:rsidP="00C65AB0">
            <w:pPr>
              <w:rPr>
                <w:b/>
                <w:bCs/>
              </w:rPr>
            </w:pPr>
            <w:r>
              <w:t xml:space="preserve">    </w:t>
            </w:r>
            <w:r w:rsidRPr="00362BEB">
              <w:rPr>
                <w:b/>
                <w:bCs/>
              </w:rPr>
              <w:t>12552,77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8A08" w14:textId="77777777" w:rsidR="00313DD3" w:rsidRPr="00251CA8" w:rsidRDefault="00313DD3" w:rsidP="00C65AB0"/>
        </w:tc>
      </w:tr>
    </w:tbl>
    <w:p w14:paraId="3E33A50B" w14:textId="77777777" w:rsidR="00313DD3" w:rsidRDefault="00313DD3" w:rsidP="00313DD3"/>
    <w:p w14:paraId="26586E0F" w14:textId="77777777" w:rsidR="00313DD3" w:rsidRDefault="00313DD3" w:rsidP="00F303A6">
      <w:pPr>
        <w:tabs>
          <w:tab w:val="left" w:pos="4678"/>
        </w:tabs>
      </w:pPr>
    </w:p>
    <w:p w14:paraId="1EDB1603" w14:textId="77777777" w:rsidR="00313DD3" w:rsidRDefault="00313DD3" w:rsidP="00313DD3"/>
    <w:p w14:paraId="2ABAF33C" w14:textId="77777777" w:rsidR="00313DD3" w:rsidRDefault="00313DD3" w:rsidP="00313DD3"/>
    <w:p w14:paraId="0DC9B4ED" w14:textId="77777777" w:rsidR="00313DD3" w:rsidRDefault="00313DD3" w:rsidP="00313DD3"/>
    <w:p w14:paraId="2ED953A4" w14:textId="77777777" w:rsidR="00313DD3" w:rsidRDefault="00313DD3" w:rsidP="00313DD3"/>
    <w:p w14:paraId="2DE39D82" w14:textId="77777777" w:rsidR="00313DD3" w:rsidRDefault="00313DD3" w:rsidP="00313DD3"/>
    <w:p w14:paraId="78C93B4F" w14:textId="77777777" w:rsidR="00313DD3" w:rsidRDefault="00313DD3" w:rsidP="00313DD3"/>
    <w:p w14:paraId="0DF20765" w14:textId="77777777" w:rsidR="00313DD3" w:rsidRDefault="00313DD3" w:rsidP="00313DD3"/>
    <w:p w14:paraId="6FBF3075" w14:textId="77777777" w:rsidR="00313DD3" w:rsidRDefault="00313DD3" w:rsidP="00313DD3"/>
    <w:p w14:paraId="2DA09018" w14:textId="77777777" w:rsidR="00313DD3" w:rsidRDefault="00313DD3" w:rsidP="00313DD3"/>
    <w:p w14:paraId="2F06D282" w14:textId="77777777" w:rsidR="00313DD3" w:rsidRDefault="00313DD3" w:rsidP="00313DD3"/>
    <w:p w14:paraId="6646FB8B" w14:textId="77777777" w:rsidR="00313DD3" w:rsidRDefault="00313DD3" w:rsidP="00313DD3"/>
    <w:p w14:paraId="738F773E" w14:textId="77777777" w:rsidR="00313DD3" w:rsidRDefault="00313DD3" w:rsidP="00313DD3"/>
    <w:p w14:paraId="2FFC6AE9" w14:textId="77777777" w:rsidR="00313DD3" w:rsidRDefault="00313DD3" w:rsidP="00313DD3"/>
    <w:p w14:paraId="2B542AA6" w14:textId="77777777" w:rsidR="00313DD3" w:rsidRDefault="00313DD3" w:rsidP="00313DD3"/>
    <w:p w14:paraId="0E3AE2F9" w14:textId="77777777" w:rsidR="00313DD3" w:rsidRDefault="00313DD3" w:rsidP="00313DD3"/>
    <w:sectPr w:rsidR="00313DD3" w:rsidSect="00F303A6">
      <w:footerReference w:type="default" r:id="rId11"/>
      <w:pgSz w:w="16838" w:h="11906" w:orient="landscape"/>
      <w:pgMar w:top="567" w:right="678" w:bottom="1134" w:left="1134" w:header="567" w:footer="680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57211" w14:textId="77777777" w:rsidR="00D67257" w:rsidRDefault="00D67257">
      <w:r>
        <w:separator/>
      </w:r>
    </w:p>
  </w:endnote>
  <w:endnote w:type="continuationSeparator" w:id="0">
    <w:p w14:paraId="56E3788A" w14:textId="77777777" w:rsidR="00D67257" w:rsidRDefault="00D67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GOpu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716BD" w14:textId="77777777" w:rsidR="00E078FF" w:rsidRDefault="00E078FF">
    <w:pPr>
      <w:pStyle w:val="aff1"/>
      <w:jc w:val="right"/>
    </w:pPr>
  </w:p>
  <w:p w14:paraId="39D03464" w14:textId="77777777" w:rsidR="00E078FF" w:rsidRDefault="00E078FF">
    <w:pPr>
      <w:pStyle w:val="af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504F0" w14:textId="77777777" w:rsidR="00E078FF" w:rsidRDefault="00E078FF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A5700" w14:textId="77777777" w:rsidR="00D67257" w:rsidRDefault="00D67257">
      <w:r>
        <w:separator/>
      </w:r>
    </w:p>
  </w:footnote>
  <w:footnote w:type="continuationSeparator" w:id="0">
    <w:p w14:paraId="39DD33FC" w14:textId="77777777" w:rsidR="00D67257" w:rsidRDefault="00D67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136F4"/>
    <w:multiLevelType w:val="hybridMultilevel"/>
    <w:tmpl w:val="19985902"/>
    <w:lvl w:ilvl="0" w:tplc="7446FF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751225"/>
    <w:multiLevelType w:val="multilevel"/>
    <w:tmpl w:val="2D751225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0316330"/>
    <w:multiLevelType w:val="multilevel"/>
    <w:tmpl w:val="40316330"/>
    <w:lvl w:ilvl="0">
      <w:start w:val="1"/>
      <w:numFmt w:val="bullet"/>
      <w:pStyle w:val="a"/>
      <w:lvlText w:val="-"/>
      <w:lvlJc w:val="left"/>
      <w:pPr>
        <w:tabs>
          <w:tab w:val="left" w:pos="360"/>
        </w:tabs>
        <w:ind w:left="340" w:hanging="340"/>
      </w:pPr>
      <w:rPr>
        <w:rFonts w:ascii="Times New Roman" w:hAnsi="Times New Roman" w:hint="default"/>
        <w:sz w:val="16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F06CF"/>
    <w:multiLevelType w:val="hybridMultilevel"/>
    <w:tmpl w:val="2348C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34853"/>
    <w:multiLevelType w:val="multilevel"/>
    <w:tmpl w:val="B022B54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5" w15:restartNumberingAfterBreak="0">
    <w:nsid w:val="518D5775"/>
    <w:multiLevelType w:val="singleLevel"/>
    <w:tmpl w:val="518D5775"/>
    <w:lvl w:ilvl="0">
      <w:start w:val="1"/>
      <w:numFmt w:val="bullet"/>
      <w:pStyle w:val="1"/>
      <w:lvlText w:val=""/>
      <w:lvlJc w:val="left"/>
      <w:pPr>
        <w:tabs>
          <w:tab w:val="left" w:pos="1353"/>
        </w:tabs>
        <w:ind w:left="1353" w:hanging="360"/>
      </w:pPr>
      <w:rPr>
        <w:rFonts w:ascii="Symbol" w:hAnsi="Symbol" w:hint="default"/>
      </w:rPr>
    </w:lvl>
  </w:abstractNum>
  <w:abstractNum w:abstractNumId="6" w15:restartNumberingAfterBreak="0">
    <w:nsid w:val="56EC7539"/>
    <w:multiLevelType w:val="multilevel"/>
    <w:tmpl w:val="56EC7539"/>
    <w:lvl w:ilvl="0">
      <w:start w:val="1"/>
      <w:numFmt w:val="decimal"/>
      <w:pStyle w:val="3"/>
      <w:lvlText w:val="%1."/>
      <w:lvlJc w:val="left"/>
      <w:pPr>
        <w:tabs>
          <w:tab w:val="left" w:pos="1500"/>
        </w:tabs>
        <w:ind w:left="1500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left" w:pos="626"/>
        </w:tabs>
        <w:ind w:left="626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left" w:pos="1337"/>
        </w:tabs>
        <w:ind w:left="133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1763"/>
        </w:tabs>
        <w:ind w:left="176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2549"/>
        </w:tabs>
        <w:ind w:left="25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2975"/>
        </w:tabs>
        <w:ind w:left="29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3761"/>
        </w:tabs>
        <w:ind w:left="376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4187"/>
        </w:tabs>
        <w:ind w:left="418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4973"/>
        </w:tabs>
        <w:ind w:left="4973" w:hanging="1800"/>
      </w:pPr>
      <w:rPr>
        <w:rFonts w:cs="Times New Roman" w:hint="default"/>
      </w:rPr>
    </w:lvl>
  </w:abstractNum>
  <w:abstractNum w:abstractNumId="7" w15:restartNumberingAfterBreak="0">
    <w:nsid w:val="5B5B7509"/>
    <w:multiLevelType w:val="hybridMultilevel"/>
    <w:tmpl w:val="152A316C"/>
    <w:lvl w:ilvl="0" w:tplc="FB7A0C20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044DBF"/>
    <w:multiLevelType w:val="multilevel"/>
    <w:tmpl w:val="63044DB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9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714622472">
    <w:abstractNumId w:val="6"/>
  </w:num>
  <w:num w:numId="2" w16cid:durableId="1042636521">
    <w:abstractNumId w:val="5"/>
  </w:num>
  <w:num w:numId="3" w16cid:durableId="1733038557">
    <w:abstractNumId w:val="2"/>
  </w:num>
  <w:num w:numId="4" w16cid:durableId="2145927895">
    <w:abstractNumId w:val="1"/>
  </w:num>
  <w:num w:numId="5" w16cid:durableId="817260385">
    <w:abstractNumId w:val="8"/>
  </w:num>
  <w:num w:numId="6" w16cid:durableId="1677725666">
    <w:abstractNumId w:val="3"/>
  </w:num>
  <w:num w:numId="7" w16cid:durableId="983969996">
    <w:abstractNumId w:val="4"/>
  </w:num>
  <w:num w:numId="8" w16cid:durableId="83827130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8687465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2917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500"/>
    <w:rsid w:val="0000023D"/>
    <w:rsid w:val="00001E22"/>
    <w:rsid w:val="000061A0"/>
    <w:rsid w:val="000067AD"/>
    <w:rsid w:val="00011B8B"/>
    <w:rsid w:val="00014A78"/>
    <w:rsid w:val="0001701D"/>
    <w:rsid w:val="00017088"/>
    <w:rsid w:val="00024B09"/>
    <w:rsid w:val="00024DA5"/>
    <w:rsid w:val="00034F83"/>
    <w:rsid w:val="00035176"/>
    <w:rsid w:val="00035F29"/>
    <w:rsid w:val="00036135"/>
    <w:rsid w:val="00040A41"/>
    <w:rsid w:val="000434C2"/>
    <w:rsid w:val="000445AD"/>
    <w:rsid w:val="00044947"/>
    <w:rsid w:val="00045061"/>
    <w:rsid w:val="00046135"/>
    <w:rsid w:val="00047807"/>
    <w:rsid w:val="00047874"/>
    <w:rsid w:val="000511F2"/>
    <w:rsid w:val="00051840"/>
    <w:rsid w:val="000556DE"/>
    <w:rsid w:val="00056AAB"/>
    <w:rsid w:val="000574E2"/>
    <w:rsid w:val="000602F0"/>
    <w:rsid w:val="00062241"/>
    <w:rsid w:val="00067B0D"/>
    <w:rsid w:val="00067C5A"/>
    <w:rsid w:val="000724EF"/>
    <w:rsid w:val="00074359"/>
    <w:rsid w:val="00076545"/>
    <w:rsid w:val="00082253"/>
    <w:rsid w:val="000835E6"/>
    <w:rsid w:val="00083D2F"/>
    <w:rsid w:val="000856FE"/>
    <w:rsid w:val="000871E3"/>
    <w:rsid w:val="00091FE4"/>
    <w:rsid w:val="00092F0B"/>
    <w:rsid w:val="000930C5"/>
    <w:rsid w:val="0009433C"/>
    <w:rsid w:val="000943CA"/>
    <w:rsid w:val="00095330"/>
    <w:rsid w:val="00097208"/>
    <w:rsid w:val="000A14E3"/>
    <w:rsid w:val="000A1D42"/>
    <w:rsid w:val="000A3118"/>
    <w:rsid w:val="000A430A"/>
    <w:rsid w:val="000A737F"/>
    <w:rsid w:val="000B33E9"/>
    <w:rsid w:val="000C029B"/>
    <w:rsid w:val="000C046B"/>
    <w:rsid w:val="000C0C94"/>
    <w:rsid w:val="000C1873"/>
    <w:rsid w:val="000C475B"/>
    <w:rsid w:val="000D0150"/>
    <w:rsid w:val="000D1033"/>
    <w:rsid w:val="000D4C22"/>
    <w:rsid w:val="000D5300"/>
    <w:rsid w:val="000D7D74"/>
    <w:rsid w:val="000E1538"/>
    <w:rsid w:val="000E1F72"/>
    <w:rsid w:val="000E2352"/>
    <w:rsid w:val="000E275C"/>
    <w:rsid w:val="000E2CF7"/>
    <w:rsid w:val="000E55DF"/>
    <w:rsid w:val="000E60D7"/>
    <w:rsid w:val="000E7B95"/>
    <w:rsid w:val="000E7E5F"/>
    <w:rsid w:val="000F72ED"/>
    <w:rsid w:val="00103010"/>
    <w:rsid w:val="00103199"/>
    <w:rsid w:val="00104E58"/>
    <w:rsid w:val="00105369"/>
    <w:rsid w:val="00110344"/>
    <w:rsid w:val="001103B4"/>
    <w:rsid w:val="001109E4"/>
    <w:rsid w:val="00112314"/>
    <w:rsid w:val="001127EF"/>
    <w:rsid w:val="00113DFE"/>
    <w:rsid w:val="00117813"/>
    <w:rsid w:val="00117A34"/>
    <w:rsid w:val="00120391"/>
    <w:rsid w:val="00121B0C"/>
    <w:rsid w:val="00124601"/>
    <w:rsid w:val="00125FF7"/>
    <w:rsid w:val="001311F7"/>
    <w:rsid w:val="0013275D"/>
    <w:rsid w:val="00132F19"/>
    <w:rsid w:val="001358A6"/>
    <w:rsid w:val="00136AA8"/>
    <w:rsid w:val="00137098"/>
    <w:rsid w:val="001412BE"/>
    <w:rsid w:val="00141E45"/>
    <w:rsid w:val="00141EC9"/>
    <w:rsid w:val="00142710"/>
    <w:rsid w:val="0014280F"/>
    <w:rsid w:val="001478A5"/>
    <w:rsid w:val="001504E9"/>
    <w:rsid w:val="00154F3C"/>
    <w:rsid w:val="00155CE0"/>
    <w:rsid w:val="00155D2F"/>
    <w:rsid w:val="00157FC2"/>
    <w:rsid w:val="00161BB9"/>
    <w:rsid w:val="00164076"/>
    <w:rsid w:val="00164FE4"/>
    <w:rsid w:val="00165953"/>
    <w:rsid w:val="00166B26"/>
    <w:rsid w:val="001718D1"/>
    <w:rsid w:val="001728D4"/>
    <w:rsid w:val="00172E7B"/>
    <w:rsid w:val="00173ABE"/>
    <w:rsid w:val="00174EA3"/>
    <w:rsid w:val="0017511C"/>
    <w:rsid w:val="001768FA"/>
    <w:rsid w:val="00180EE5"/>
    <w:rsid w:val="001813D8"/>
    <w:rsid w:val="0018204C"/>
    <w:rsid w:val="00182F3B"/>
    <w:rsid w:val="00184BA0"/>
    <w:rsid w:val="00185168"/>
    <w:rsid w:val="0019131A"/>
    <w:rsid w:val="00192FD8"/>
    <w:rsid w:val="00193320"/>
    <w:rsid w:val="0019497F"/>
    <w:rsid w:val="00195014"/>
    <w:rsid w:val="001964F1"/>
    <w:rsid w:val="00196931"/>
    <w:rsid w:val="0019698F"/>
    <w:rsid w:val="001A112D"/>
    <w:rsid w:val="001A2186"/>
    <w:rsid w:val="001A4EEF"/>
    <w:rsid w:val="001A5133"/>
    <w:rsid w:val="001A5754"/>
    <w:rsid w:val="001A6242"/>
    <w:rsid w:val="001A6767"/>
    <w:rsid w:val="001A68D8"/>
    <w:rsid w:val="001A79C1"/>
    <w:rsid w:val="001B4131"/>
    <w:rsid w:val="001B554B"/>
    <w:rsid w:val="001B5A49"/>
    <w:rsid w:val="001B65F7"/>
    <w:rsid w:val="001B6D19"/>
    <w:rsid w:val="001B7802"/>
    <w:rsid w:val="001C1383"/>
    <w:rsid w:val="001C2023"/>
    <w:rsid w:val="001C5924"/>
    <w:rsid w:val="001C6DF5"/>
    <w:rsid w:val="001D124F"/>
    <w:rsid w:val="001D3209"/>
    <w:rsid w:val="001D5C11"/>
    <w:rsid w:val="001D71C4"/>
    <w:rsid w:val="001E2146"/>
    <w:rsid w:val="001E2291"/>
    <w:rsid w:val="001E2556"/>
    <w:rsid w:val="001E2CCE"/>
    <w:rsid w:val="001E3074"/>
    <w:rsid w:val="001E3B05"/>
    <w:rsid w:val="001E4E08"/>
    <w:rsid w:val="001E528E"/>
    <w:rsid w:val="001E626F"/>
    <w:rsid w:val="001E6E27"/>
    <w:rsid w:val="001E6E9A"/>
    <w:rsid w:val="001F281D"/>
    <w:rsid w:val="001F3A7E"/>
    <w:rsid w:val="001F4FF1"/>
    <w:rsid w:val="001F5221"/>
    <w:rsid w:val="0020004A"/>
    <w:rsid w:val="00200D82"/>
    <w:rsid w:val="0020287B"/>
    <w:rsid w:val="00204ADC"/>
    <w:rsid w:val="00205A45"/>
    <w:rsid w:val="00206AF4"/>
    <w:rsid w:val="00211CE4"/>
    <w:rsid w:val="00214F90"/>
    <w:rsid w:val="0022091C"/>
    <w:rsid w:val="00220A5A"/>
    <w:rsid w:val="00220B03"/>
    <w:rsid w:val="002315BA"/>
    <w:rsid w:val="00235472"/>
    <w:rsid w:val="00237092"/>
    <w:rsid w:val="00241BD9"/>
    <w:rsid w:val="00241CBE"/>
    <w:rsid w:val="002431E0"/>
    <w:rsid w:val="00243D94"/>
    <w:rsid w:val="00244633"/>
    <w:rsid w:val="002447EF"/>
    <w:rsid w:val="00251669"/>
    <w:rsid w:val="002556C2"/>
    <w:rsid w:val="00255CBF"/>
    <w:rsid w:val="00264045"/>
    <w:rsid w:val="0027054B"/>
    <w:rsid w:val="0027217A"/>
    <w:rsid w:val="00274540"/>
    <w:rsid w:val="0027486D"/>
    <w:rsid w:val="00280752"/>
    <w:rsid w:val="0028312E"/>
    <w:rsid w:val="00287C5F"/>
    <w:rsid w:val="002926B7"/>
    <w:rsid w:val="00293730"/>
    <w:rsid w:val="00293BFA"/>
    <w:rsid w:val="0029612A"/>
    <w:rsid w:val="00296AEF"/>
    <w:rsid w:val="0029718B"/>
    <w:rsid w:val="00297D2B"/>
    <w:rsid w:val="002A07D5"/>
    <w:rsid w:val="002A2240"/>
    <w:rsid w:val="002A31A9"/>
    <w:rsid w:val="002A4114"/>
    <w:rsid w:val="002A44C0"/>
    <w:rsid w:val="002A6E46"/>
    <w:rsid w:val="002B79D7"/>
    <w:rsid w:val="002C3A1C"/>
    <w:rsid w:val="002C493C"/>
    <w:rsid w:val="002C658C"/>
    <w:rsid w:val="002D12EA"/>
    <w:rsid w:val="002D215C"/>
    <w:rsid w:val="002D2585"/>
    <w:rsid w:val="002D2B8B"/>
    <w:rsid w:val="002D362C"/>
    <w:rsid w:val="002D3BBB"/>
    <w:rsid w:val="002D4531"/>
    <w:rsid w:val="002D4B0E"/>
    <w:rsid w:val="002D6AC2"/>
    <w:rsid w:val="002D6EE0"/>
    <w:rsid w:val="002E03BA"/>
    <w:rsid w:val="002E0AB1"/>
    <w:rsid w:val="002E1961"/>
    <w:rsid w:val="002E20FC"/>
    <w:rsid w:val="002E2222"/>
    <w:rsid w:val="002E2A1E"/>
    <w:rsid w:val="002E372D"/>
    <w:rsid w:val="002E5E76"/>
    <w:rsid w:val="002F047C"/>
    <w:rsid w:val="002F16A5"/>
    <w:rsid w:val="002F2A9C"/>
    <w:rsid w:val="002F3B48"/>
    <w:rsid w:val="002F7A66"/>
    <w:rsid w:val="003005BE"/>
    <w:rsid w:val="00302D9E"/>
    <w:rsid w:val="00303723"/>
    <w:rsid w:val="00310C4B"/>
    <w:rsid w:val="00310D11"/>
    <w:rsid w:val="00313DD3"/>
    <w:rsid w:val="003148E3"/>
    <w:rsid w:val="00315E8C"/>
    <w:rsid w:val="00316247"/>
    <w:rsid w:val="00326D59"/>
    <w:rsid w:val="00327D65"/>
    <w:rsid w:val="00332BE1"/>
    <w:rsid w:val="0033639D"/>
    <w:rsid w:val="0033653A"/>
    <w:rsid w:val="00341F6C"/>
    <w:rsid w:val="00344A3A"/>
    <w:rsid w:val="0034526B"/>
    <w:rsid w:val="00355DC3"/>
    <w:rsid w:val="00357F6F"/>
    <w:rsid w:val="0036092E"/>
    <w:rsid w:val="0036350A"/>
    <w:rsid w:val="00363D67"/>
    <w:rsid w:val="00365FA5"/>
    <w:rsid w:val="00366270"/>
    <w:rsid w:val="00366D15"/>
    <w:rsid w:val="00367143"/>
    <w:rsid w:val="00380756"/>
    <w:rsid w:val="00380D9A"/>
    <w:rsid w:val="00382941"/>
    <w:rsid w:val="003848BF"/>
    <w:rsid w:val="00384D34"/>
    <w:rsid w:val="00390505"/>
    <w:rsid w:val="00392811"/>
    <w:rsid w:val="003934A9"/>
    <w:rsid w:val="00393952"/>
    <w:rsid w:val="003948A5"/>
    <w:rsid w:val="0039535C"/>
    <w:rsid w:val="00397253"/>
    <w:rsid w:val="00397FDB"/>
    <w:rsid w:val="003A09F9"/>
    <w:rsid w:val="003A2368"/>
    <w:rsid w:val="003A282B"/>
    <w:rsid w:val="003A3D6E"/>
    <w:rsid w:val="003A3F54"/>
    <w:rsid w:val="003A5096"/>
    <w:rsid w:val="003B4352"/>
    <w:rsid w:val="003B47E2"/>
    <w:rsid w:val="003C2F5A"/>
    <w:rsid w:val="003C407E"/>
    <w:rsid w:val="003C41A0"/>
    <w:rsid w:val="003C7395"/>
    <w:rsid w:val="003C73EE"/>
    <w:rsid w:val="003C77D6"/>
    <w:rsid w:val="003D10A4"/>
    <w:rsid w:val="003D3A46"/>
    <w:rsid w:val="003D6AE7"/>
    <w:rsid w:val="003D75C1"/>
    <w:rsid w:val="003E0A85"/>
    <w:rsid w:val="003E0B88"/>
    <w:rsid w:val="003E6C54"/>
    <w:rsid w:val="003F1339"/>
    <w:rsid w:val="003F16CD"/>
    <w:rsid w:val="003F36B7"/>
    <w:rsid w:val="003F478D"/>
    <w:rsid w:val="003F4A74"/>
    <w:rsid w:val="003F50D7"/>
    <w:rsid w:val="003F545F"/>
    <w:rsid w:val="003F62E9"/>
    <w:rsid w:val="003F71C8"/>
    <w:rsid w:val="0040005A"/>
    <w:rsid w:val="00400BE6"/>
    <w:rsid w:val="0040114F"/>
    <w:rsid w:val="004024EC"/>
    <w:rsid w:val="00405BE0"/>
    <w:rsid w:val="00410740"/>
    <w:rsid w:val="00411018"/>
    <w:rsid w:val="00412052"/>
    <w:rsid w:val="004132DB"/>
    <w:rsid w:val="00413539"/>
    <w:rsid w:val="00413F2E"/>
    <w:rsid w:val="00415491"/>
    <w:rsid w:val="00416B7F"/>
    <w:rsid w:val="00421371"/>
    <w:rsid w:val="0042261C"/>
    <w:rsid w:val="0042455B"/>
    <w:rsid w:val="00425C0A"/>
    <w:rsid w:val="00425E8A"/>
    <w:rsid w:val="0042630E"/>
    <w:rsid w:val="0042636B"/>
    <w:rsid w:val="00426EB0"/>
    <w:rsid w:val="00427568"/>
    <w:rsid w:val="004341FB"/>
    <w:rsid w:val="00434DED"/>
    <w:rsid w:val="00435558"/>
    <w:rsid w:val="00442588"/>
    <w:rsid w:val="004439DA"/>
    <w:rsid w:val="004454AC"/>
    <w:rsid w:val="0044565F"/>
    <w:rsid w:val="00445E98"/>
    <w:rsid w:val="0044643E"/>
    <w:rsid w:val="0044694B"/>
    <w:rsid w:val="0045353E"/>
    <w:rsid w:val="00457EEF"/>
    <w:rsid w:val="00467BBB"/>
    <w:rsid w:val="00467D64"/>
    <w:rsid w:val="00470B4B"/>
    <w:rsid w:val="004720AD"/>
    <w:rsid w:val="004766B1"/>
    <w:rsid w:val="00476FA6"/>
    <w:rsid w:val="0048027E"/>
    <w:rsid w:val="00480C7E"/>
    <w:rsid w:val="00481FC5"/>
    <w:rsid w:val="0048390B"/>
    <w:rsid w:val="00485108"/>
    <w:rsid w:val="00485725"/>
    <w:rsid w:val="0048678D"/>
    <w:rsid w:val="00490CF7"/>
    <w:rsid w:val="004A17CF"/>
    <w:rsid w:val="004A2C67"/>
    <w:rsid w:val="004A31AB"/>
    <w:rsid w:val="004A4D68"/>
    <w:rsid w:val="004A54EF"/>
    <w:rsid w:val="004A7763"/>
    <w:rsid w:val="004B1E84"/>
    <w:rsid w:val="004B35E7"/>
    <w:rsid w:val="004B3FD2"/>
    <w:rsid w:val="004B6664"/>
    <w:rsid w:val="004C0CB6"/>
    <w:rsid w:val="004C30D1"/>
    <w:rsid w:val="004C37CA"/>
    <w:rsid w:val="004C3B37"/>
    <w:rsid w:val="004C630F"/>
    <w:rsid w:val="004D006F"/>
    <w:rsid w:val="004D03FE"/>
    <w:rsid w:val="004D4E73"/>
    <w:rsid w:val="004D5836"/>
    <w:rsid w:val="004D6D09"/>
    <w:rsid w:val="004D7CD5"/>
    <w:rsid w:val="004F0E6F"/>
    <w:rsid w:val="004F527A"/>
    <w:rsid w:val="004F6184"/>
    <w:rsid w:val="004F6544"/>
    <w:rsid w:val="00500F33"/>
    <w:rsid w:val="00502D66"/>
    <w:rsid w:val="00503235"/>
    <w:rsid w:val="00506BC1"/>
    <w:rsid w:val="005073B2"/>
    <w:rsid w:val="005105C8"/>
    <w:rsid w:val="00510826"/>
    <w:rsid w:val="00510827"/>
    <w:rsid w:val="005140F8"/>
    <w:rsid w:val="00515684"/>
    <w:rsid w:val="00516D10"/>
    <w:rsid w:val="00516EE8"/>
    <w:rsid w:val="005214F9"/>
    <w:rsid w:val="00523989"/>
    <w:rsid w:val="00523B54"/>
    <w:rsid w:val="00525BB2"/>
    <w:rsid w:val="005272F2"/>
    <w:rsid w:val="00531782"/>
    <w:rsid w:val="005327CF"/>
    <w:rsid w:val="005337E9"/>
    <w:rsid w:val="00534981"/>
    <w:rsid w:val="005366B9"/>
    <w:rsid w:val="005379FB"/>
    <w:rsid w:val="00540E80"/>
    <w:rsid w:val="00541107"/>
    <w:rsid w:val="00544AA6"/>
    <w:rsid w:val="00544B23"/>
    <w:rsid w:val="00546321"/>
    <w:rsid w:val="00546D9A"/>
    <w:rsid w:val="00547896"/>
    <w:rsid w:val="00550E1A"/>
    <w:rsid w:val="005512C6"/>
    <w:rsid w:val="005517A1"/>
    <w:rsid w:val="005523AD"/>
    <w:rsid w:val="00553EA6"/>
    <w:rsid w:val="0055785E"/>
    <w:rsid w:val="0056244D"/>
    <w:rsid w:val="00562CA1"/>
    <w:rsid w:val="00562D54"/>
    <w:rsid w:val="005639AA"/>
    <w:rsid w:val="005640D6"/>
    <w:rsid w:val="00564913"/>
    <w:rsid w:val="00565F46"/>
    <w:rsid w:val="005667B8"/>
    <w:rsid w:val="005673AC"/>
    <w:rsid w:val="005707B8"/>
    <w:rsid w:val="00570B75"/>
    <w:rsid w:val="00570D57"/>
    <w:rsid w:val="00572193"/>
    <w:rsid w:val="00572435"/>
    <w:rsid w:val="005729A4"/>
    <w:rsid w:val="00573FA9"/>
    <w:rsid w:val="00575AA9"/>
    <w:rsid w:val="00575F2A"/>
    <w:rsid w:val="00576D91"/>
    <w:rsid w:val="00576E29"/>
    <w:rsid w:val="00577FD3"/>
    <w:rsid w:val="00580DA7"/>
    <w:rsid w:val="005845FF"/>
    <w:rsid w:val="00586134"/>
    <w:rsid w:val="00590EB0"/>
    <w:rsid w:val="00595974"/>
    <w:rsid w:val="00597C6C"/>
    <w:rsid w:val="005A00F4"/>
    <w:rsid w:val="005A0620"/>
    <w:rsid w:val="005A1B94"/>
    <w:rsid w:val="005A510F"/>
    <w:rsid w:val="005A596E"/>
    <w:rsid w:val="005A5DA6"/>
    <w:rsid w:val="005B275B"/>
    <w:rsid w:val="005B28BD"/>
    <w:rsid w:val="005B444B"/>
    <w:rsid w:val="005B509A"/>
    <w:rsid w:val="005B619C"/>
    <w:rsid w:val="005B69D0"/>
    <w:rsid w:val="005C0AB5"/>
    <w:rsid w:val="005C508F"/>
    <w:rsid w:val="005C67D6"/>
    <w:rsid w:val="005C67E9"/>
    <w:rsid w:val="005C7E5C"/>
    <w:rsid w:val="005D2ACD"/>
    <w:rsid w:val="005D313D"/>
    <w:rsid w:val="005D3737"/>
    <w:rsid w:val="005D694D"/>
    <w:rsid w:val="005D7BC2"/>
    <w:rsid w:val="005E08F7"/>
    <w:rsid w:val="005E175B"/>
    <w:rsid w:val="005E620F"/>
    <w:rsid w:val="005F589A"/>
    <w:rsid w:val="00603577"/>
    <w:rsid w:val="0060398F"/>
    <w:rsid w:val="006058AA"/>
    <w:rsid w:val="00606A6B"/>
    <w:rsid w:val="00607C02"/>
    <w:rsid w:val="00607FB6"/>
    <w:rsid w:val="006117D6"/>
    <w:rsid w:val="0061619C"/>
    <w:rsid w:val="00616321"/>
    <w:rsid w:val="006163F2"/>
    <w:rsid w:val="00617761"/>
    <w:rsid w:val="00617EB5"/>
    <w:rsid w:val="006209B9"/>
    <w:rsid w:val="0062144A"/>
    <w:rsid w:val="00621F67"/>
    <w:rsid w:val="0062276B"/>
    <w:rsid w:val="00622C3D"/>
    <w:rsid w:val="00623CE9"/>
    <w:rsid w:val="00625109"/>
    <w:rsid w:val="00630766"/>
    <w:rsid w:val="00630F50"/>
    <w:rsid w:val="0063145F"/>
    <w:rsid w:val="00631C26"/>
    <w:rsid w:val="00632218"/>
    <w:rsid w:val="00640622"/>
    <w:rsid w:val="0064143B"/>
    <w:rsid w:val="00645F72"/>
    <w:rsid w:val="00646807"/>
    <w:rsid w:val="00647736"/>
    <w:rsid w:val="0065059A"/>
    <w:rsid w:val="00650923"/>
    <w:rsid w:val="00650B15"/>
    <w:rsid w:val="006523B8"/>
    <w:rsid w:val="006527BE"/>
    <w:rsid w:val="00653A9F"/>
    <w:rsid w:val="006548F5"/>
    <w:rsid w:val="00656B18"/>
    <w:rsid w:val="0066273B"/>
    <w:rsid w:val="00663175"/>
    <w:rsid w:val="00663517"/>
    <w:rsid w:val="00664815"/>
    <w:rsid w:val="00664AEA"/>
    <w:rsid w:val="00666BF0"/>
    <w:rsid w:val="00667900"/>
    <w:rsid w:val="00670C13"/>
    <w:rsid w:val="0067340F"/>
    <w:rsid w:val="006737F1"/>
    <w:rsid w:val="006747F1"/>
    <w:rsid w:val="00675E03"/>
    <w:rsid w:val="00676074"/>
    <w:rsid w:val="00681C77"/>
    <w:rsid w:val="00683B8B"/>
    <w:rsid w:val="00687965"/>
    <w:rsid w:val="0069222B"/>
    <w:rsid w:val="006935D3"/>
    <w:rsid w:val="00694A73"/>
    <w:rsid w:val="006961C5"/>
    <w:rsid w:val="006A123B"/>
    <w:rsid w:val="006A38A7"/>
    <w:rsid w:val="006A4C73"/>
    <w:rsid w:val="006B38BC"/>
    <w:rsid w:val="006B3D3C"/>
    <w:rsid w:val="006B4F42"/>
    <w:rsid w:val="006B5DD8"/>
    <w:rsid w:val="006B644C"/>
    <w:rsid w:val="006B6BF8"/>
    <w:rsid w:val="006B7CE9"/>
    <w:rsid w:val="006C3983"/>
    <w:rsid w:val="006C6365"/>
    <w:rsid w:val="006C6384"/>
    <w:rsid w:val="006C750A"/>
    <w:rsid w:val="006C7FFC"/>
    <w:rsid w:val="006D06C5"/>
    <w:rsid w:val="006D1769"/>
    <w:rsid w:val="006D3368"/>
    <w:rsid w:val="006D4748"/>
    <w:rsid w:val="006D569D"/>
    <w:rsid w:val="006D5861"/>
    <w:rsid w:val="006D6341"/>
    <w:rsid w:val="006D6C46"/>
    <w:rsid w:val="006E24ED"/>
    <w:rsid w:val="006E28AF"/>
    <w:rsid w:val="006E2E1E"/>
    <w:rsid w:val="006E346E"/>
    <w:rsid w:val="006E6185"/>
    <w:rsid w:val="006E6196"/>
    <w:rsid w:val="006F0604"/>
    <w:rsid w:val="006F0858"/>
    <w:rsid w:val="006F0C66"/>
    <w:rsid w:val="006F1D55"/>
    <w:rsid w:val="006F1D9A"/>
    <w:rsid w:val="006F2D1D"/>
    <w:rsid w:val="006F5419"/>
    <w:rsid w:val="006F7F0D"/>
    <w:rsid w:val="007007F4"/>
    <w:rsid w:val="00702092"/>
    <w:rsid w:val="00702DF1"/>
    <w:rsid w:val="00702F17"/>
    <w:rsid w:val="00703884"/>
    <w:rsid w:val="00704667"/>
    <w:rsid w:val="0070598C"/>
    <w:rsid w:val="00711300"/>
    <w:rsid w:val="00716E5B"/>
    <w:rsid w:val="00717C34"/>
    <w:rsid w:val="00720346"/>
    <w:rsid w:val="00721547"/>
    <w:rsid w:val="00724AEB"/>
    <w:rsid w:val="0072657D"/>
    <w:rsid w:val="00730CB4"/>
    <w:rsid w:val="00731482"/>
    <w:rsid w:val="007323C9"/>
    <w:rsid w:val="00734164"/>
    <w:rsid w:val="00734FFE"/>
    <w:rsid w:val="007425E3"/>
    <w:rsid w:val="00742B60"/>
    <w:rsid w:val="00743AF9"/>
    <w:rsid w:val="0074612D"/>
    <w:rsid w:val="0074790C"/>
    <w:rsid w:val="00754B26"/>
    <w:rsid w:val="00756228"/>
    <w:rsid w:val="00760897"/>
    <w:rsid w:val="007641A5"/>
    <w:rsid w:val="00765380"/>
    <w:rsid w:val="007712DE"/>
    <w:rsid w:val="00782447"/>
    <w:rsid w:val="007838D5"/>
    <w:rsid w:val="00784DCA"/>
    <w:rsid w:val="00785E07"/>
    <w:rsid w:val="0079169E"/>
    <w:rsid w:val="00794500"/>
    <w:rsid w:val="0079549A"/>
    <w:rsid w:val="007A3E93"/>
    <w:rsid w:val="007A6165"/>
    <w:rsid w:val="007A64E9"/>
    <w:rsid w:val="007B2E76"/>
    <w:rsid w:val="007B37E5"/>
    <w:rsid w:val="007B5077"/>
    <w:rsid w:val="007B7114"/>
    <w:rsid w:val="007C2BBF"/>
    <w:rsid w:val="007C40AD"/>
    <w:rsid w:val="007C4816"/>
    <w:rsid w:val="007C6856"/>
    <w:rsid w:val="007D13EA"/>
    <w:rsid w:val="007D1D20"/>
    <w:rsid w:val="007D2312"/>
    <w:rsid w:val="007D2CA2"/>
    <w:rsid w:val="007D3350"/>
    <w:rsid w:val="007D41FC"/>
    <w:rsid w:val="007D42BD"/>
    <w:rsid w:val="007D715A"/>
    <w:rsid w:val="007D79D7"/>
    <w:rsid w:val="007E1C0A"/>
    <w:rsid w:val="007E4E6D"/>
    <w:rsid w:val="007E5AF1"/>
    <w:rsid w:val="007E72A8"/>
    <w:rsid w:val="007E7445"/>
    <w:rsid w:val="007F0E5D"/>
    <w:rsid w:val="007F3706"/>
    <w:rsid w:val="007F55CD"/>
    <w:rsid w:val="007F6AEC"/>
    <w:rsid w:val="00802648"/>
    <w:rsid w:val="00802A5F"/>
    <w:rsid w:val="00804254"/>
    <w:rsid w:val="00804299"/>
    <w:rsid w:val="00806D0F"/>
    <w:rsid w:val="00806D98"/>
    <w:rsid w:val="00811D00"/>
    <w:rsid w:val="008135F3"/>
    <w:rsid w:val="00820CA6"/>
    <w:rsid w:val="00823B9C"/>
    <w:rsid w:val="008247F4"/>
    <w:rsid w:val="0082492A"/>
    <w:rsid w:val="00824B46"/>
    <w:rsid w:val="00830646"/>
    <w:rsid w:val="008308D0"/>
    <w:rsid w:val="00831CD1"/>
    <w:rsid w:val="00837076"/>
    <w:rsid w:val="008374A0"/>
    <w:rsid w:val="00843E3E"/>
    <w:rsid w:val="00844962"/>
    <w:rsid w:val="00845146"/>
    <w:rsid w:val="00845B85"/>
    <w:rsid w:val="00845C33"/>
    <w:rsid w:val="00846F4C"/>
    <w:rsid w:val="0085066A"/>
    <w:rsid w:val="00851596"/>
    <w:rsid w:val="00861AC7"/>
    <w:rsid w:val="00861BFD"/>
    <w:rsid w:val="00862C40"/>
    <w:rsid w:val="008649CD"/>
    <w:rsid w:val="00865C73"/>
    <w:rsid w:val="0087058F"/>
    <w:rsid w:val="00870EB4"/>
    <w:rsid w:val="008712A3"/>
    <w:rsid w:val="00874752"/>
    <w:rsid w:val="00875760"/>
    <w:rsid w:val="00877350"/>
    <w:rsid w:val="00877D15"/>
    <w:rsid w:val="00881ACA"/>
    <w:rsid w:val="0088266A"/>
    <w:rsid w:val="00886AE5"/>
    <w:rsid w:val="00887297"/>
    <w:rsid w:val="00887FA7"/>
    <w:rsid w:val="008906B1"/>
    <w:rsid w:val="00892FEC"/>
    <w:rsid w:val="00897F22"/>
    <w:rsid w:val="008A196A"/>
    <w:rsid w:val="008A70CE"/>
    <w:rsid w:val="008B07F4"/>
    <w:rsid w:val="008B1614"/>
    <w:rsid w:val="008B33B9"/>
    <w:rsid w:val="008B3CA5"/>
    <w:rsid w:val="008B5BBD"/>
    <w:rsid w:val="008C03DD"/>
    <w:rsid w:val="008C09DE"/>
    <w:rsid w:val="008C226E"/>
    <w:rsid w:val="008C25CC"/>
    <w:rsid w:val="008C3078"/>
    <w:rsid w:val="008C43DD"/>
    <w:rsid w:val="008C6D51"/>
    <w:rsid w:val="008D0430"/>
    <w:rsid w:val="008D20FC"/>
    <w:rsid w:val="008D3ACB"/>
    <w:rsid w:val="008D3E50"/>
    <w:rsid w:val="008D745F"/>
    <w:rsid w:val="008E0F34"/>
    <w:rsid w:val="008E1191"/>
    <w:rsid w:val="008E391F"/>
    <w:rsid w:val="008E3CED"/>
    <w:rsid w:val="008E41DF"/>
    <w:rsid w:val="008F0359"/>
    <w:rsid w:val="008F0863"/>
    <w:rsid w:val="008F1147"/>
    <w:rsid w:val="008F22DD"/>
    <w:rsid w:val="008F303B"/>
    <w:rsid w:val="008F33F1"/>
    <w:rsid w:val="008F3764"/>
    <w:rsid w:val="008F3B59"/>
    <w:rsid w:val="008F467A"/>
    <w:rsid w:val="008F4DF7"/>
    <w:rsid w:val="008F5F93"/>
    <w:rsid w:val="009026F9"/>
    <w:rsid w:val="0090279B"/>
    <w:rsid w:val="00905DB4"/>
    <w:rsid w:val="009074B4"/>
    <w:rsid w:val="00907D96"/>
    <w:rsid w:val="00912496"/>
    <w:rsid w:val="00912C2C"/>
    <w:rsid w:val="00917A47"/>
    <w:rsid w:val="00921F18"/>
    <w:rsid w:val="00921FCD"/>
    <w:rsid w:val="0092243C"/>
    <w:rsid w:val="00922B82"/>
    <w:rsid w:val="009253AD"/>
    <w:rsid w:val="009254D5"/>
    <w:rsid w:val="009254E2"/>
    <w:rsid w:val="009276ED"/>
    <w:rsid w:val="009305E4"/>
    <w:rsid w:val="00931C13"/>
    <w:rsid w:val="00933F44"/>
    <w:rsid w:val="00934394"/>
    <w:rsid w:val="00934A31"/>
    <w:rsid w:val="009373F6"/>
    <w:rsid w:val="0093769F"/>
    <w:rsid w:val="00941703"/>
    <w:rsid w:val="009429A5"/>
    <w:rsid w:val="00944D64"/>
    <w:rsid w:val="0094534E"/>
    <w:rsid w:val="00951356"/>
    <w:rsid w:val="00953EDC"/>
    <w:rsid w:val="00954559"/>
    <w:rsid w:val="00954CC9"/>
    <w:rsid w:val="009555A9"/>
    <w:rsid w:val="009628FE"/>
    <w:rsid w:val="0096692D"/>
    <w:rsid w:val="00966E78"/>
    <w:rsid w:val="00967DA1"/>
    <w:rsid w:val="00973013"/>
    <w:rsid w:val="009732FD"/>
    <w:rsid w:val="009737B7"/>
    <w:rsid w:val="009747F6"/>
    <w:rsid w:val="00975665"/>
    <w:rsid w:val="009756FF"/>
    <w:rsid w:val="009760B7"/>
    <w:rsid w:val="00977F73"/>
    <w:rsid w:val="009811FF"/>
    <w:rsid w:val="00983D79"/>
    <w:rsid w:val="00983DC8"/>
    <w:rsid w:val="00984D56"/>
    <w:rsid w:val="00985311"/>
    <w:rsid w:val="00986CDD"/>
    <w:rsid w:val="009926F9"/>
    <w:rsid w:val="009928CB"/>
    <w:rsid w:val="00993A7A"/>
    <w:rsid w:val="00995A44"/>
    <w:rsid w:val="009A059E"/>
    <w:rsid w:val="009A0FE9"/>
    <w:rsid w:val="009A4320"/>
    <w:rsid w:val="009B1F50"/>
    <w:rsid w:val="009B21C7"/>
    <w:rsid w:val="009B3352"/>
    <w:rsid w:val="009B42D3"/>
    <w:rsid w:val="009B6389"/>
    <w:rsid w:val="009B7069"/>
    <w:rsid w:val="009C04B5"/>
    <w:rsid w:val="009C1171"/>
    <w:rsid w:val="009C1420"/>
    <w:rsid w:val="009C290D"/>
    <w:rsid w:val="009C7568"/>
    <w:rsid w:val="009D0ED0"/>
    <w:rsid w:val="009D17BE"/>
    <w:rsid w:val="009D2D95"/>
    <w:rsid w:val="009D42FF"/>
    <w:rsid w:val="009D5621"/>
    <w:rsid w:val="009D564E"/>
    <w:rsid w:val="009D6FA1"/>
    <w:rsid w:val="009D7336"/>
    <w:rsid w:val="009E084B"/>
    <w:rsid w:val="009E0E8E"/>
    <w:rsid w:val="009E1534"/>
    <w:rsid w:val="009E3695"/>
    <w:rsid w:val="009E4493"/>
    <w:rsid w:val="009E4DBC"/>
    <w:rsid w:val="009E4EDB"/>
    <w:rsid w:val="009E6E80"/>
    <w:rsid w:val="009F0AA1"/>
    <w:rsid w:val="009F237D"/>
    <w:rsid w:val="009F440C"/>
    <w:rsid w:val="00A06455"/>
    <w:rsid w:val="00A1097B"/>
    <w:rsid w:val="00A114B5"/>
    <w:rsid w:val="00A11635"/>
    <w:rsid w:val="00A11695"/>
    <w:rsid w:val="00A13CBC"/>
    <w:rsid w:val="00A207AE"/>
    <w:rsid w:val="00A27988"/>
    <w:rsid w:val="00A27B8C"/>
    <w:rsid w:val="00A27C0A"/>
    <w:rsid w:val="00A32BE5"/>
    <w:rsid w:val="00A32FA5"/>
    <w:rsid w:val="00A41AD0"/>
    <w:rsid w:val="00A420FA"/>
    <w:rsid w:val="00A4228D"/>
    <w:rsid w:val="00A42BD4"/>
    <w:rsid w:val="00A43299"/>
    <w:rsid w:val="00A432AD"/>
    <w:rsid w:val="00A4497C"/>
    <w:rsid w:val="00A4626E"/>
    <w:rsid w:val="00A523F8"/>
    <w:rsid w:val="00A54403"/>
    <w:rsid w:val="00A55144"/>
    <w:rsid w:val="00A57E74"/>
    <w:rsid w:val="00A643B5"/>
    <w:rsid w:val="00A6709C"/>
    <w:rsid w:val="00A71D41"/>
    <w:rsid w:val="00A722CE"/>
    <w:rsid w:val="00A725E3"/>
    <w:rsid w:val="00A726D2"/>
    <w:rsid w:val="00A74539"/>
    <w:rsid w:val="00A7687F"/>
    <w:rsid w:val="00A8181A"/>
    <w:rsid w:val="00A82FD3"/>
    <w:rsid w:val="00A84758"/>
    <w:rsid w:val="00A85031"/>
    <w:rsid w:val="00A8579A"/>
    <w:rsid w:val="00A857C5"/>
    <w:rsid w:val="00A87D29"/>
    <w:rsid w:val="00A9320D"/>
    <w:rsid w:val="00A973CA"/>
    <w:rsid w:val="00AA0A6A"/>
    <w:rsid w:val="00AA24E5"/>
    <w:rsid w:val="00AA50BE"/>
    <w:rsid w:val="00AA70AD"/>
    <w:rsid w:val="00AA70CA"/>
    <w:rsid w:val="00AA731D"/>
    <w:rsid w:val="00AA74CF"/>
    <w:rsid w:val="00AB0363"/>
    <w:rsid w:val="00AB0613"/>
    <w:rsid w:val="00AB63C0"/>
    <w:rsid w:val="00AB73FF"/>
    <w:rsid w:val="00AB7D14"/>
    <w:rsid w:val="00AC00ED"/>
    <w:rsid w:val="00AC0C77"/>
    <w:rsid w:val="00AC0F10"/>
    <w:rsid w:val="00AC1372"/>
    <w:rsid w:val="00AC1713"/>
    <w:rsid w:val="00AC2CBC"/>
    <w:rsid w:val="00AC5D40"/>
    <w:rsid w:val="00AC5F42"/>
    <w:rsid w:val="00AD2500"/>
    <w:rsid w:val="00AD5444"/>
    <w:rsid w:val="00AD57C8"/>
    <w:rsid w:val="00AD5817"/>
    <w:rsid w:val="00AD60E3"/>
    <w:rsid w:val="00AE4DBC"/>
    <w:rsid w:val="00AF0F05"/>
    <w:rsid w:val="00AF1975"/>
    <w:rsid w:val="00AF2E9B"/>
    <w:rsid w:val="00AF37CB"/>
    <w:rsid w:val="00AF5235"/>
    <w:rsid w:val="00B017E3"/>
    <w:rsid w:val="00B02270"/>
    <w:rsid w:val="00B03688"/>
    <w:rsid w:val="00B0505C"/>
    <w:rsid w:val="00B06823"/>
    <w:rsid w:val="00B117E0"/>
    <w:rsid w:val="00B11E21"/>
    <w:rsid w:val="00B136BC"/>
    <w:rsid w:val="00B13D57"/>
    <w:rsid w:val="00B14C5B"/>
    <w:rsid w:val="00B227D6"/>
    <w:rsid w:val="00B30AA7"/>
    <w:rsid w:val="00B44416"/>
    <w:rsid w:val="00B44F68"/>
    <w:rsid w:val="00B4629D"/>
    <w:rsid w:val="00B51B3D"/>
    <w:rsid w:val="00B52B19"/>
    <w:rsid w:val="00B56892"/>
    <w:rsid w:val="00B608AC"/>
    <w:rsid w:val="00B62113"/>
    <w:rsid w:val="00B641EB"/>
    <w:rsid w:val="00B658F1"/>
    <w:rsid w:val="00B73039"/>
    <w:rsid w:val="00B74D20"/>
    <w:rsid w:val="00B762B4"/>
    <w:rsid w:val="00B7643A"/>
    <w:rsid w:val="00B806D1"/>
    <w:rsid w:val="00B80856"/>
    <w:rsid w:val="00B80955"/>
    <w:rsid w:val="00B81428"/>
    <w:rsid w:val="00B836D8"/>
    <w:rsid w:val="00B87BE0"/>
    <w:rsid w:val="00B87BEA"/>
    <w:rsid w:val="00B9236F"/>
    <w:rsid w:val="00B92949"/>
    <w:rsid w:val="00B94997"/>
    <w:rsid w:val="00B94A4A"/>
    <w:rsid w:val="00B94B0A"/>
    <w:rsid w:val="00B94F05"/>
    <w:rsid w:val="00B976AB"/>
    <w:rsid w:val="00BA1F21"/>
    <w:rsid w:val="00BA2AFF"/>
    <w:rsid w:val="00BA3897"/>
    <w:rsid w:val="00BA6024"/>
    <w:rsid w:val="00BA624A"/>
    <w:rsid w:val="00BA6E65"/>
    <w:rsid w:val="00BB0645"/>
    <w:rsid w:val="00BB29AD"/>
    <w:rsid w:val="00BB577B"/>
    <w:rsid w:val="00BB61D7"/>
    <w:rsid w:val="00BC2C55"/>
    <w:rsid w:val="00BC416B"/>
    <w:rsid w:val="00BC6920"/>
    <w:rsid w:val="00BC72F2"/>
    <w:rsid w:val="00BD07C6"/>
    <w:rsid w:val="00BD1C73"/>
    <w:rsid w:val="00BD2C5D"/>
    <w:rsid w:val="00BD590A"/>
    <w:rsid w:val="00BE069E"/>
    <w:rsid w:val="00BE0C4B"/>
    <w:rsid w:val="00BE3C08"/>
    <w:rsid w:val="00BE4B3B"/>
    <w:rsid w:val="00BE68D7"/>
    <w:rsid w:val="00BF06AA"/>
    <w:rsid w:val="00BF0DBC"/>
    <w:rsid w:val="00C01F32"/>
    <w:rsid w:val="00C032D8"/>
    <w:rsid w:val="00C0721D"/>
    <w:rsid w:val="00C10FD2"/>
    <w:rsid w:val="00C118C4"/>
    <w:rsid w:val="00C11D11"/>
    <w:rsid w:val="00C11FAA"/>
    <w:rsid w:val="00C12718"/>
    <w:rsid w:val="00C158EE"/>
    <w:rsid w:val="00C17125"/>
    <w:rsid w:val="00C22ED0"/>
    <w:rsid w:val="00C25AF0"/>
    <w:rsid w:val="00C3205A"/>
    <w:rsid w:val="00C3208F"/>
    <w:rsid w:val="00C32E5B"/>
    <w:rsid w:val="00C34390"/>
    <w:rsid w:val="00C35136"/>
    <w:rsid w:val="00C3525B"/>
    <w:rsid w:val="00C3532F"/>
    <w:rsid w:val="00C41283"/>
    <w:rsid w:val="00C41928"/>
    <w:rsid w:val="00C44397"/>
    <w:rsid w:val="00C44B4B"/>
    <w:rsid w:val="00C5102A"/>
    <w:rsid w:val="00C568F0"/>
    <w:rsid w:val="00C57604"/>
    <w:rsid w:val="00C6639E"/>
    <w:rsid w:val="00C66605"/>
    <w:rsid w:val="00C715EF"/>
    <w:rsid w:val="00C72983"/>
    <w:rsid w:val="00C73339"/>
    <w:rsid w:val="00C74774"/>
    <w:rsid w:val="00C8211F"/>
    <w:rsid w:val="00C8365F"/>
    <w:rsid w:val="00C83FE8"/>
    <w:rsid w:val="00C86053"/>
    <w:rsid w:val="00C86664"/>
    <w:rsid w:val="00C874C1"/>
    <w:rsid w:val="00C875D4"/>
    <w:rsid w:val="00C905CC"/>
    <w:rsid w:val="00C91AC1"/>
    <w:rsid w:val="00C92E2F"/>
    <w:rsid w:val="00C93360"/>
    <w:rsid w:val="00C940CA"/>
    <w:rsid w:val="00C97382"/>
    <w:rsid w:val="00CA287F"/>
    <w:rsid w:val="00CA355A"/>
    <w:rsid w:val="00CA361F"/>
    <w:rsid w:val="00CA411A"/>
    <w:rsid w:val="00CA5267"/>
    <w:rsid w:val="00CA61CC"/>
    <w:rsid w:val="00CA7142"/>
    <w:rsid w:val="00CB166D"/>
    <w:rsid w:val="00CB1E29"/>
    <w:rsid w:val="00CB27B2"/>
    <w:rsid w:val="00CB534C"/>
    <w:rsid w:val="00CB5727"/>
    <w:rsid w:val="00CB5DAC"/>
    <w:rsid w:val="00CB5DCA"/>
    <w:rsid w:val="00CB6D9D"/>
    <w:rsid w:val="00CC3DC5"/>
    <w:rsid w:val="00CC6A01"/>
    <w:rsid w:val="00CC7DFF"/>
    <w:rsid w:val="00CD45FC"/>
    <w:rsid w:val="00CE07C1"/>
    <w:rsid w:val="00CE2261"/>
    <w:rsid w:val="00CE2969"/>
    <w:rsid w:val="00CE2D28"/>
    <w:rsid w:val="00CE3551"/>
    <w:rsid w:val="00CE4A91"/>
    <w:rsid w:val="00CE5B32"/>
    <w:rsid w:val="00CE70A1"/>
    <w:rsid w:val="00CE7683"/>
    <w:rsid w:val="00CF0B72"/>
    <w:rsid w:val="00CF36D8"/>
    <w:rsid w:val="00CF3C17"/>
    <w:rsid w:val="00CF5958"/>
    <w:rsid w:val="00CF68D7"/>
    <w:rsid w:val="00D022A9"/>
    <w:rsid w:val="00D046A3"/>
    <w:rsid w:val="00D05AAB"/>
    <w:rsid w:val="00D06BB9"/>
    <w:rsid w:val="00D07E63"/>
    <w:rsid w:val="00D1102C"/>
    <w:rsid w:val="00D12006"/>
    <w:rsid w:val="00D13B68"/>
    <w:rsid w:val="00D14F09"/>
    <w:rsid w:val="00D206A3"/>
    <w:rsid w:val="00D208C4"/>
    <w:rsid w:val="00D20B8F"/>
    <w:rsid w:val="00D2137D"/>
    <w:rsid w:val="00D24EEA"/>
    <w:rsid w:val="00D25191"/>
    <w:rsid w:val="00D26F47"/>
    <w:rsid w:val="00D27905"/>
    <w:rsid w:val="00D30607"/>
    <w:rsid w:val="00D322E5"/>
    <w:rsid w:val="00D32F25"/>
    <w:rsid w:val="00D33FF1"/>
    <w:rsid w:val="00D35F7A"/>
    <w:rsid w:val="00D37B68"/>
    <w:rsid w:val="00D43A36"/>
    <w:rsid w:val="00D44051"/>
    <w:rsid w:val="00D45004"/>
    <w:rsid w:val="00D45641"/>
    <w:rsid w:val="00D469C2"/>
    <w:rsid w:val="00D503CF"/>
    <w:rsid w:val="00D53978"/>
    <w:rsid w:val="00D547FA"/>
    <w:rsid w:val="00D5599A"/>
    <w:rsid w:val="00D60392"/>
    <w:rsid w:val="00D62A8A"/>
    <w:rsid w:val="00D64517"/>
    <w:rsid w:val="00D67257"/>
    <w:rsid w:val="00D67293"/>
    <w:rsid w:val="00D67FF3"/>
    <w:rsid w:val="00D74C1D"/>
    <w:rsid w:val="00D8001D"/>
    <w:rsid w:val="00D838D6"/>
    <w:rsid w:val="00D841A3"/>
    <w:rsid w:val="00D84228"/>
    <w:rsid w:val="00D9075F"/>
    <w:rsid w:val="00D907AE"/>
    <w:rsid w:val="00D93D91"/>
    <w:rsid w:val="00D94753"/>
    <w:rsid w:val="00D95131"/>
    <w:rsid w:val="00D95655"/>
    <w:rsid w:val="00D958CD"/>
    <w:rsid w:val="00D9606A"/>
    <w:rsid w:val="00D96A12"/>
    <w:rsid w:val="00DA5247"/>
    <w:rsid w:val="00DB2CC0"/>
    <w:rsid w:val="00DB348B"/>
    <w:rsid w:val="00DB48E8"/>
    <w:rsid w:val="00DB49C1"/>
    <w:rsid w:val="00DC0799"/>
    <w:rsid w:val="00DC18A9"/>
    <w:rsid w:val="00DC432D"/>
    <w:rsid w:val="00DD4460"/>
    <w:rsid w:val="00DD4579"/>
    <w:rsid w:val="00DD4ED3"/>
    <w:rsid w:val="00DD541A"/>
    <w:rsid w:val="00DD5588"/>
    <w:rsid w:val="00DD56BA"/>
    <w:rsid w:val="00DD78AB"/>
    <w:rsid w:val="00DE30E7"/>
    <w:rsid w:val="00DE7577"/>
    <w:rsid w:val="00DF0A5A"/>
    <w:rsid w:val="00DF5AE2"/>
    <w:rsid w:val="00DF7BAC"/>
    <w:rsid w:val="00DF7DF0"/>
    <w:rsid w:val="00DF7E09"/>
    <w:rsid w:val="00E02A84"/>
    <w:rsid w:val="00E0383D"/>
    <w:rsid w:val="00E06DBA"/>
    <w:rsid w:val="00E078FF"/>
    <w:rsid w:val="00E11DFF"/>
    <w:rsid w:val="00E132CC"/>
    <w:rsid w:val="00E149F6"/>
    <w:rsid w:val="00E1586B"/>
    <w:rsid w:val="00E1737E"/>
    <w:rsid w:val="00E17FAE"/>
    <w:rsid w:val="00E21A8E"/>
    <w:rsid w:val="00E21EA8"/>
    <w:rsid w:val="00E221C5"/>
    <w:rsid w:val="00E23C9A"/>
    <w:rsid w:val="00E2691E"/>
    <w:rsid w:val="00E30D13"/>
    <w:rsid w:val="00E3232A"/>
    <w:rsid w:val="00E4094D"/>
    <w:rsid w:val="00E40BC8"/>
    <w:rsid w:val="00E4120A"/>
    <w:rsid w:val="00E473B2"/>
    <w:rsid w:val="00E47A58"/>
    <w:rsid w:val="00E51049"/>
    <w:rsid w:val="00E5165A"/>
    <w:rsid w:val="00E520ED"/>
    <w:rsid w:val="00E53D3B"/>
    <w:rsid w:val="00E5433A"/>
    <w:rsid w:val="00E6134B"/>
    <w:rsid w:val="00E618D4"/>
    <w:rsid w:val="00E647A8"/>
    <w:rsid w:val="00E65C7C"/>
    <w:rsid w:val="00E67993"/>
    <w:rsid w:val="00E71270"/>
    <w:rsid w:val="00E72125"/>
    <w:rsid w:val="00E77158"/>
    <w:rsid w:val="00E810AA"/>
    <w:rsid w:val="00E81787"/>
    <w:rsid w:val="00E82F58"/>
    <w:rsid w:val="00E84063"/>
    <w:rsid w:val="00E840D3"/>
    <w:rsid w:val="00E85024"/>
    <w:rsid w:val="00E861CE"/>
    <w:rsid w:val="00E87C8F"/>
    <w:rsid w:val="00E9090D"/>
    <w:rsid w:val="00E91025"/>
    <w:rsid w:val="00E91705"/>
    <w:rsid w:val="00E933CA"/>
    <w:rsid w:val="00E9434B"/>
    <w:rsid w:val="00E9496C"/>
    <w:rsid w:val="00E949CA"/>
    <w:rsid w:val="00E94B4B"/>
    <w:rsid w:val="00E95FCA"/>
    <w:rsid w:val="00E961A9"/>
    <w:rsid w:val="00EA0EDA"/>
    <w:rsid w:val="00EA20C3"/>
    <w:rsid w:val="00EA2A1F"/>
    <w:rsid w:val="00EA4E98"/>
    <w:rsid w:val="00EB1537"/>
    <w:rsid w:val="00EB31A6"/>
    <w:rsid w:val="00EB36C0"/>
    <w:rsid w:val="00EB4923"/>
    <w:rsid w:val="00EB5367"/>
    <w:rsid w:val="00EB6403"/>
    <w:rsid w:val="00EB644D"/>
    <w:rsid w:val="00EC15EB"/>
    <w:rsid w:val="00EC69B5"/>
    <w:rsid w:val="00EC7A85"/>
    <w:rsid w:val="00ED3A7B"/>
    <w:rsid w:val="00ED3B70"/>
    <w:rsid w:val="00ED3FF2"/>
    <w:rsid w:val="00ED50CE"/>
    <w:rsid w:val="00ED5628"/>
    <w:rsid w:val="00EE1FCD"/>
    <w:rsid w:val="00EE3D61"/>
    <w:rsid w:val="00EF0513"/>
    <w:rsid w:val="00EF086B"/>
    <w:rsid w:val="00EF17F1"/>
    <w:rsid w:val="00EF2015"/>
    <w:rsid w:val="00EF27E1"/>
    <w:rsid w:val="00EF30DA"/>
    <w:rsid w:val="00EF4A31"/>
    <w:rsid w:val="00EF5EDF"/>
    <w:rsid w:val="00EF6ABD"/>
    <w:rsid w:val="00F00758"/>
    <w:rsid w:val="00F019F4"/>
    <w:rsid w:val="00F01A95"/>
    <w:rsid w:val="00F02750"/>
    <w:rsid w:val="00F10767"/>
    <w:rsid w:val="00F10857"/>
    <w:rsid w:val="00F13B8B"/>
    <w:rsid w:val="00F13CC6"/>
    <w:rsid w:val="00F15F58"/>
    <w:rsid w:val="00F16133"/>
    <w:rsid w:val="00F16183"/>
    <w:rsid w:val="00F17E1C"/>
    <w:rsid w:val="00F22E02"/>
    <w:rsid w:val="00F251BD"/>
    <w:rsid w:val="00F25262"/>
    <w:rsid w:val="00F27396"/>
    <w:rsid w:val="00F303A6"/>
    <w:rsid w:val="00F3197F"/>
    <w:rsid w:val="00F32943"/>
    <w:rsid w:val="00F340B7"/>
    <w:rsid w:val="00F34875"/>
    <w:rsid w:val="00F35A16"/>
    <w:rsid w:val="00F40A4C"/>
    <w:rsid w:val="00F412EC"/>
    <w:rsid w:val="00F45037"/>
    <w:rsid w:val="00F464E6"/>
    <w:rsid w:val="00F50151"/>
    <w:rsid w:val="00F522ED"/>
    <w:rsid w:val="00F52ADA"/>
    <w:rsid w:val="00F53B10"/>
    <w:rsid w:val="00F62212"/>
    <w:rsid w:val="00F62A99"/>
    <w:rsid w:val="00F62E31"/>
    <w:rsid w:val="00F63C2D"/>
    <w:rsid w:val="00F64063"/>
    <w:rsid w:val="00F64377"/>
    <w:rsid w:val="00F66DC5"/>
    <w:rsid w:val="00F67A2E"/>
    <w:rsid w:val="00F67BA4"/>
    <w:rsid w:val="00F73A4E"/>
    <w:rsid w:val="00F741E4"/>
    <w:rsid w:val="00F7518C"/>
    <w:rsid w:val="00F765DC"/>
    <w:rsid w:val="00F80233"/>
    <w:rsid w:val="00F80BD8"/>
    <w:rsid w:val="00F81C7B"/>
    <w:rsid w:val="00F81D44"/>
    <w:rsid w:val="00F81D72"/>
    <w:rsid w:val="00F8233F"/>
    <w:rsid w:val="00F84BF3"/>
    <w:rsid w:val="00F86A69"/>
    <w:rsid w:val="00F94B8A"/>
    <w:rsid w:val="00F96CA2"/>
    <w:rsid w:val="00F97056"/>
    <w:rsid w:val="00F97EED"/>
    <w:rsid w:val="00FA5399"/>
    <w:rsid w:val="00FA5429"/>
    <w:rsid w:val="00FA5B78"/>
    <w:rsid w:val="00FA6881"/>
    <w:rsid w:val="00FA6D43"/>
    <w:rsid w:val="00FB0CFB"/>
    <w:rsid w:val="00FB3B4E"/>
    <w:rsid w:val="00FB44CA"/>
    <w:rsid w:val="00FB58A6"/>
    <w:rsid w:val="00FB6FB7"/>
    <w:rsid w:val="00FB7DD0"/>
    <w:rsid w:val="00FC041E"/>
    <w:rsid w:val="00FC0BDB"/>
    <w:rsid w:val="00FC1A8B"/>
    <w:rsid w:val="00FC3725"/>
    <w:rsid w:val="00FC4848"/>
    <w:rsid w:val="00FC4BDE"/>
    <w:rsid w:val="00FD1601"/>
    <w:rsid w:val="00FD2621"/>
    <w:rsid w:val="00FD3848"/>
    <w:rsid w:val="00FD5613"/>
    <w:rsid w:val="00FD5DDE"/>
    <w:rsid w:val="00FE05B4"/>
    <w:rsid w:val="00FE139C"/>
    <w:rsid w:val="00FE16EC"/>
    <w:rsid w:val="00FE7B5A"/>
    <w:rsid w:val="00FF01C8"/>
    <w:rsid w:val="00FF0216"/>
    <w:rsid w:val="00FF0F9E"/>
    <w:rsid w:val="00FF2599"/>
    <w:rsid w:val="00FF5BF6"/>
    <w:rsid w:val="00FF7611"/>
    <w:rsid w:val="00FF777A"/>
    <w:rsid w:val="01F950DE"/>
    <w:rsid w:val="08B60D54"/>
    <w:rsid w:val="08F0070A"/>
    <w:rsid w:val="2E100D83"/>
    <w:rsid w:val="3AD06F67"/>
    <w:rsid w:val="3E694F8B"/>
    <w:rsid w:val="457E5072"/>
    <w:rsid w:val="47EB3D8E"/>
    <w:rsid w:val="69893E62"/>
    <w:rsid w:val="6CF86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3ADC2F"/>
  <w15:docId w15:val="{FCCFE87F-548E-4FCE-9B0B-2412A014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0" w:qFormat="1"/>
    <w:lsdException w:name="heading 4" w:uiPriority="0" w:qFormat="1"/>
    <w:lsdException w:name="heading 5" w:uiPriority="9" w:unhideWhenUsed="1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unhideWhenUsed="1"/>
    <w:lsdException w:name="line number" w:semiHidden="1" w:unhideWhenUsed="1" w:qFormat="1"/>
    <w:lsdException w:name="page number" w:uiPriority="0"/>
    <w:lsdException w:name="endnote reference" w:qFormat="1"/>
    <w:lsdException w:name="endnote text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unhideWhenUsed="1"/>
    <w:lsdException w:name="Body Text Indent 2" w:qFormat="1"/>
    <w:lsdException w:name="Body Text Indent 3" w:unhideWhenUsed="1"/>
    <w:lsdException w:name="Block Text" w:semiHidden="1" w:unhideWhenUsed="1"/>
    <w:lsdException w:name="Hyperlink" w:unhideWhenUsed="1"/>
    <w:lsdException w:name="FollowedHyperlink" w:qFormat="1"/>
    <w:lsdException w:name="Strong" w:uiPriority="22" w:qFormat="1"/>
    <w:lsdException w:name="Emphasis" w:uiPriority="20" w:qFormat="1"/>
    <w:lsdException w:name="Document Map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76E29"/>
    <w:rPr>
      <w:rFonts w:ascii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qFormat/>
    <w:pPr>
      <w:keepNext/>
      <w:framePr w:hSpace="180" w:wrap="auto" w:vAnchor="text" w:hAnchor="margin" w:x="108" w:y="182"/>
      <w:jc w:val="center"/>
      <w:outlineLvl w:val="0"/>
    </w:pPr>
    <w:rPr>
      <w:rFonts w:ascii="Arial" w:hAnsi="Arial" w:cs="Arial"/>
      <w:b/>
      <w:bCs/>
      <w:spacing w:val="68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widowControl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qFormat/>
    <w:pPr>
      <w:keepNext/>
      <w:jc w:val="both"/>
      <w:outlineLvl w:val="2"/>
    </w:pPr>
    <w:rPr>
      <w:szCs w:val="20"/>
    </w:rPr>
  </w:style>
  <w:style w:type="paragraph" w:styleId="4">
    <w:name w:val="heading 4"/>
    <w:basedOn w:val="a0"/>
    <w:next w:val="a0"/>
    <w:link w:val="40"/>
    <w:qFormat/>
    <w:pPr>
      <w:keepNext/>
      <w:widowControl w:val="0"/>
      <w:tabs>
        <w:tab w:val="left" w:pos="1134"/>
      </w:tabs>
      <w:spacing w:before="120"/>
      <w:ind w:left="1134" w:hanging="1134"/>
      <w:outlineLvl w:val="3"/>
    </w:pPr>
    <w:rPr>
      <w:rFonts w:ascii="Arial Narrow" w:hAnsi="Arial Narrow"/>
      <w:bCs/>
      <w:color w:val="000080"/>
      <w:szCs w:val="20"/>
    </w:rPr>
  </w:style>
  <w:style w:type="paragraph" w:styleId="5">
    <w:name w:val="heading 5"/>
    <w:basedOn w:val="a0"/>
    <w:next w:val="a0"/>
    <w:link w:val="50"/>
    <w:uiPriority w:val="9"/>
    <w:unhideWhenUsed/>
    <w:qFormat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0"/>
    <w:next w:val="a0"/>
    <w:link w:val="60"/>
    <w:qFormat/>
    <w:pPr>
      <w:keepNext/>
      <w:widowControl w:val="0"/>
      <w:tabs>
        <w:tab w:val="left" w:pos="1800"/>
      </w:tabs>
      <w:ind w:left="1418" w:hanging="1418"/>
      <w:jc w:val="center"/>
      <w:outlineLvl w:val="5"/>
    </w:pPr>
    <w:rPr>
      <w:rFonts w:ascii="Arial Narrow" w:hAnsi="Arial Narrow"/>
      <w:b/>
      <w:sz w:val="28"/>
      <w:szCs w:val="20"/>
    </w:rPr>
  </w:style>
  <w:style w:type="paragraph" w:styleId="7">
    <w:name w:val="heading 7"/>
    <w:basedOn w:val="a0"/>
    <w:next w:val="a0"/>
    <w:link w:val="70"/>
    <w:uiPriority w:val="9"/>
    <w:qFormat/>
    <w:pPr>
      <w:widowControl w:val="0"/>
      <w:tabs>
        <w:tab w:val="left" w:pos="1800"/>
      </w:tabs>
      <w:spacing w:before="240" w:after="60"/>
      <w:ind w:left="1559" w:hanging="1559"/>
      <w:outlineLvl w:val="6"/>
    </w:pPr>
  </w:style>
  <w:style w:type="paragraph" w:styleId="8">
    <w:name w:val="heading 8"/>
    <w:basedOn w:val="a0"/>
    <w:next w:val="a0"/>
    <w:link w:val="80"/>
    <w:uiPriority w:val="9"/>
    <w:qFormat/>
    <w:pPr>
      <w:keepNext/>
      <w:widowControl w:val="0"/>
      <w:tabs>
        <w:tab w:val="left" w:pos="2160"/>
      </w:tabs>
      <w:spacing w:line="360" w:lineRule="auto"/>
      <w:ind w:left="1701" w:hanging="1701"/>
      <w:jc w:val="both"/>
      <w:outlineLvl w:val="7"/>
    </w:pPr>
    <w:rPr>
      <w:b/>
      <w:bCs/>
      <w:lang w:eastAsia="en-US"/>
    </w:rPr>
  </w:style>
  <w:style w:type="paragraph" w:styleId="9">
    <w:name w:val="heading 9"/>
    <w:basedOn w:val="a0"/>
    <w:next w:val="a0"/>
    <w:link w:val="90"/>
    <w:qFormat/>
    <w:pPr>
      <w:widowControl w:val="0"/>
      <w:tabs>
        <w:tab w:val="left" w:pos="2520"/>
      </w:tabs>
      <w:spacing w:before="240" w:after="60"/>
      <w:ind w:left="1843" w:hanging="1843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qFormat/>
    <w:rPr>
      <w:rFonts w:cs="Times New Roman"/>
      <w:color w:val="800080"/>
      <w:u w:val="single"/>
    </w:rPr>
  </w:style>
  <w:style w:type="character" w:styleId="a5">
    <w:name w:val="footnote reference"/>
    <w:basedOn w:val="a1"/>
    <w:uiPriority w:val="99"/>
    <w:qFormat/>
    <w:rPr>
      <w:rFonts w:cs="Times New Roman"/>
      <w:vertAlign w:val="superscript"/>
    </w:rPr>
  </w:style>
  <w:style w:type="character" w:styleId="a6">
    <w:name w:val="annotation reference"/>
    <w:basedOn w:val="a1"/>
    <w:uiPriority w:val="99"/>
    <w:unhideWhenUsed/>
    <w:rPr>
      <w:rFonts w:cs="Times New Roman"/>
      <w:sz w:val="16"/>
    </w:rPr>
  </w:style>
  <w:style w:type="character" w:styleId="a7">
    <w:name w:val="endnote reference"/>
    <w:basedOn w:val="a1"/>
    <w:uiPriority w:val="99"/>
    <w:qFormat/>
    <w:rPr>
      <w:rFonts w:cs="Times New Roman"/>
      <w:vertAlign w:val="superscript"/>
    </w:rPr>
  </w:style>
  <w:style w:type="character" w:styleId="a8">
    <w:name w:val="Hyperlink"/>
    <w:basedOn w:val="a1"/>
    <w:uiPriority w:val="99"/>
    <w:unhideWhenUsed/>
    <w:rPr>
      <w:rFonts w:cs="Times New Roman"/>
      <w:color w:val="0000FF"/>
      <w:u w:val="single"/>
    </w:rPr>
  </w:style>
  <w:style w:type="character" w:styleId="a9">
    <w:name w:val="page number"/>
    <w:basedOn w:val="a1"/>
    <w:rPr>
      <w:rFonts w:cs="Times New Roman"/>
    </w:rPr>
  </w:style>
  <w:style w:type="character" w:styleId="aa">
    <w:name w:val="line number"/>
    <w:basedOn w:val="a1"/>
    <w:uiPriority w:val="99"/>
    <w:semiHidden/>
    <w:unhideWhenUsed/>
    <w:qFormat/>
  </w:style>
  <w:style w:type="character" w:styleId="ab">
    <w:name w:val="Strong"/>
    <w:basedOn w:val="a1"/>
    <w:uiPriority w:val="22"/>
    <w:qFormat/>
    <w:rPr>
      <w:rFonts w:cs="Times New Roman"/>
      <w:b/>
      <w:bCs/>
    </w:rPr>
  </w:style>
  <w:style w:type="paragraph" w:styleId="ac">
    <w:name w:val="Balloon Text"/>
    <w:basedOn w:val="a0"/>
    <w:link w:val="ad"/>
    <w:uiPriority w:val="99"/>
    <w:rPr>
      <w:rFonts w:ascii="Tahoma" w:hAnsi="Tahoma" w:cs="Tahoma"/>
      <w:sz w:val="16"/>
      <w:szCs w:val="16"/>
    </w:rPr>
  </w:style>
  <w:style w:type="paragraph" w:styleId="21">
    <w:name w:val="Body Text 2"/>
    <w:basedOn w:val="a0"/>
    <w:link w:val="22"/>
    <w:uiPriority w:val="99"/>
    <w:pPr>
      <w:jc w:val="both"/>
    </w:pPr>
  </w:style>
  <w:style w:type="paragraph" w:styleId="32">
    <w:name w:val="Body Text Indent 3"/>
    <w:basedOn w:val="a0"/>
    <w:link w:val="33"/>
    <w:uiPriority w:val="99"/>
    <w:unhideWhenUsed/>
    <w:pPr>
      <w:spacing w:after="120"/>
      <w:ind w:left="283"/>
    </w:pPr>
    <w:rPr>
      <w:sz w:val="16"/>
      <w:szCs w:val="16"/>
    </w:rPr>
  </w:style>
  <w:style w:type="paragraph" w:styleId="ae">
    <w:name w:val="endnote text"/>
    <w:basedOn w:val="a0"/>
    <w:link w:val="af"/>
    <w:uiPriority w:val="99"/>
    <w:qFormat/>
    <w:pPr>
      <w:widowControl w:val="0"/>
    </w:pPr>
    <w:rPr>
      <w:sz w:val="20"/>
      <w:szCs w:val="20"/>
    </w:rPr>
  </w:style>
  <w:style w:type="paragraph" w:styleId="af0">
    <w:name w:val="caption"/>
    <w:basedOn w:val="a0"/>
    <w:next w:val="a0"/>
    <w:uiPriority w:val="35"/>
    <w:unhideWhenUsed/>
    <w:qFormat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paragraph" w:styleId="af1">
    <w:name w:val="annotation text"/>
    <w:basedOn w:val="a0"/>
    <w:link w:val="af2"/>
    <w:uiPriority w:val="99"/>
    <w:unhideWhenUsed/>
    <w:pPr>
      <w:spacing w:after="200"/>
    </w:pPr>
    <w:rPr>
      <w:rFonts w:ascii="Calibri" w:hAnsi="Calibri"/>
      <w:sz w:val="20"/>
      <w:szCs w:val="20"/>
      <w:lang w:eastAsia="en-US"/>
    </w:rPr>
  </w:style>
  <w:style w:type="paragraph" w:styleId="af3">
    <w:name w:val="annotation subject"/>
    <w:basedOn w:val="af1"/>
    <w:next w:val="af1"/>
    <w:link w:val="af4"/>
    <w:uiPriority w:val="99"/>
    <w:unhideWhenUsed/>
    <w:rPr>
      <w:b/>
      <w:bCs/>
    </w:rPr>
  </w:style>
  <w:style w:type="paragraph" w:styleId="af5">
    <w:name w:val="Document Map"/>
    <w:basedOn w:val="a0"/>
    <w:link w:val="af6"/>
    <w:uiPriority w:val="99"/>
    <w:unhideWhenUsed/>
    <w:qFormat/>
    <w:pPr>
      <w:spacing w:after="200" w:line="276" w:lineRule="auto"/>
    </w:pPr>
    <w:rPr>
      <w:rFonts w:ascii="Tahoma" w:hAnsi="Tahoma" w:cs="Tahoma"/>
      <w:sz w:val="16"/>
      <w:szCs w:val="16"/>
      <w:lang w:eastAsia="en-US"/>
    </w:rPr>
  </w:style>
  <w:style w:type="paragraph" w:styleId="af7">
    <w:name w:val="footnote text"/>
    <w:basedOn w:val="a0"/>
    <w:link w:val="af8"/>
    <w:uiPriority w:val="99"/>
    <w:qFormat/>
    <w:rPr>
      <w:sz w:val="20"/>
      <w:szCs w:val="20"/>
    </w:rPr>
  </w:style>
  <w:style w:type="paragraph" w:styleId="af9">
    <w:name w:val="header"/>
    <w:basedOn w:val="a0"/>
    <w:link w:val="afa"/>
    <w:uiPriority w:val="99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afb">
    <w:name w:val="Body Text"/>
    <w:basedOn w:val="a0"/>
    <w:link w:val="afc"/>
    <w:uiPriority w:val="99"/>
    <w:pPr>
      <w:jc w:val="both"/>
    </w:pPr>
    <w:rPr>
      <w:sz w:val="28"/>
      <w:szCs w:val="28"/>
    </w:rPr>
  </w:style>
  <w:style w:type="paragraph" w:styleId="12">
    <w:name w:val="toc 1"/>
    <w:basedOn w:val="a0"/>
    <w:next w:val="a0"/>
    <w:autoRedefine/>
    <w:uiPriority w:val="39"/>
    <w:qFormat/>
    <w:pPr>
      <w:widowControl w:val="0"/>
      <w:spacing w:before="120" w:after="120"/>
    </w:pPr>
    <w:rPr>
      <w:rFonts w:ascii="Arial Narrow" w:hAnsi="Arial Narrow"/>
      <w:b/>
      <w:caps/>
      <w:sz w:val="22"/>
      <w:szCs w:val="20"/>
    </w:rPr>
  </w:style>
  <w:style w:type="paragraph" w:styleId="3">
    <w:name w:val="toc 3"/>
    <w:basedOn w:val="a0"/>
    <w:next w:val="a0"/>
    <w:autoRedefine/>
    <w:uiPriority w:val="39"/>
    <w:qFormat/>
    <w:pPr>
      <w:widowControl w:val="0"/>
      <w:numPr>
        <w:numId w:val="1"/>
      </w:numPr>
      <w:tabs>
        <w:tab w:val="left" w:pos="1200"/>
        <w:tab w:val="right" w:leader="dot" w:pos="9639"/>
      </w:tabs>
      <w:ind w:left="480"/>
    </w:pPr>
    <w:rPr>
      <w:rFonts w:ascii="Arial Narrow" w:hAnsi="Arial Narrow"/>
      <w:i/>
      <w:sz w:val="22"/>
      <w:szCs w:val="20"/>
    </w:rPr>
  </w:style>
  <w:style w:type="paragraph" w:styleId="23">
    <w:name w:val="toc 2"/>
    <w:basedOn w:val="a0"/>
    <w:next w:val="a0"/>
    <w:autoRedefine/>
    <w:uiPriority w:val="39"/>
    <w:qFormat/>
    <w:pPr>
      <w:widowControl w:val="0"/>
      <w:tabs>
        <w:tab w:val="left" w:pos="720"/>
        <w:tab w:val="right" w:leader="dot" w:pos="9639"/>
      </w:tabs>
      <w:ind w:left="198"/>
    </w:pPr>
    <w:rPr>
      <w:rFonts w:ascii="Arial Narrow" w:hAnsi="Arial Narrow"/>
      <w:smallCaps/>
      <w:sz w:val="22"/>
      <w:szCs w:val="20"/>
    </w:rPr>
  </w:style>
  <w:style w:type="paragraph" w:styleId="afd">
    <w:name w:val="Body Text Indent"/>
    <w:basedOn w:val="a0"/>
    <w:link w:val="afe"/>
    <w:uiPriority w:val="99"/>
    <w:unhideWhenUsed/>
    <w:pPr>
      <w:spacing w:after="120"/>
      <w:ind w:left="283"/>
    </w:pPr>
  </w:style>
  <w:style w:type="paragraph" w:styleId="aff">
    <w:name w:val="Title"/>
    <w:basedOn w:val="a0"/>
    <w:link w:val="aff0"/>
    <w:qFormat/>
    <w:pPr>
      <w:jc w:val="center"/>
    </w:pPr>
    <w:rPr>
      <w:b/>
      <w:szCs w:val="20"/>
    </w:rPr>
  </w:style>
  <w:style w:type="paragraph" w:styleId="aff1">
    <w:name w:val="footer"/>
    <w:basedOn w:val="a0"/>
    <w:link w:val="aff2"/>
    <w:uiPriority w:val="99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aff3">
    <w:name w:val="Normal (Web)"/>
    <w:basedOn w:val="a0"/>
    <w:uiPriority w:val="99"/>
    <w:pPr>
      <w:spacing w:before="100" w:beforeAutospacing="1" w:after="100" w:afterAutospacing="1"/>
    </w:pPr>
  </w:style>
  <w:style w:type="paragraph" w:styleId="34">
    <w:name w:val="Body Text 3"/>
    <w:basedOn w:val="a0"/>
    <w:link w:val="35"/>
    <w:uiPriority w:val="99"/>
    <w:unhideWhenUsed/>
    <w:pPr>
      <w:spacing w:after="120"/>
    </w:pPr>
    <w:rPr>
      <w:sz w:val="16"/>
      <w:szCs w:val="16"/>
    </w:rPr>
  </w:style>
  <w:style w:type="paragraph" w:styleId="24">
    <w:name w:val="Body Text Indent 2"/>
    <w:basedOn w:val="a0"/>
    <w:link w:val="25"/>
    <w:uiPriority w:val="99"/>
    <w:qFormat/>
    <w:pPr>
      <w:spacing w:line="273" w:lineRule="exact"/>
      <w:ind w:firstLine="709"/>
      <w:jc w:val="both"/>
    </w:pPr>
    <w:rPr>
      <w:szCs w:val="20"/>
    </w:rPr>
  </w:style>
  <w:style w:type="paragraph" w:styleId="aff4">
    <w:name w:val="Subtitle"/>
    <w:basedOn w:val="a0"/>
    <w:next w:val="a0"/>
    <w:link w:val="aff5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paragraph" w:styleId="HTML">
    <w:name w:val="HTML Preformatted"/>
    <w:basedOn w:val="a0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table" w:styleId="aff6">
    <w:name w:val="Table Grid"/>
    <w:basedOn w:val="a2"/>
    <w:uiPriority w:val="3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1"/>
    <w:link w:val="10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locked/>
    <w:rPr>
      <w:rFonts w:ascii="Cambria" w:hAnsi="Cambria" w:cs="Times New Roman"/>
      <w:b/>
      <w:bCs/>
      <w:i/>
      <w:iCs/>
      <w:snapToGrid w:val="0"/>
      <w:sz w:val="28"/>
      <w:szCs w:val="28"/>
    </w:rPr>
  </w:style>
  <w:style w:type="character" w:customStyle="1" w:styleId="31">
    <w:name w:val="Заголовок 3 Знак"/>
    <w:basedOn w:val="a1"/>
    <w:link w:val="30"/>
    <w:locked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1"/>
    <w:link w:val="4"/>
    <w:locked/>
    <w:rPr>
      <w:rFonts w:ascii="Arial Narrow" w:hAnsi="Arial Narrow" w:cs="Times New Roman"/>
      <w:bCs/>
      <w:color w:val="000080"/>
      <w:sz w:val="20"/>
      <w:szCs w:val="20"/>
    </w:rPr>
  </w:style>
  <w:style w:type="character" w:customStyle="1" w:styleId="60">
    <w:name w:val="Заголовок 6 Знак"/>
    <w:basedOn w:val="a1"/>
    <w:link w:val="6"/>
    <w:locked/>
    <w:rPr>
      <w:rFonts w:ascii="Arial Narrow" w:hAnsi="Arial Narrow" w:cs="Times New Roman"/>
      <w:b/>
      <w:sz w:val="20"/>
      <w:szCs w:val="20"/>
    </w:rPr>
  </w:style>
  <w:style w:type="character" w:customStyle="1" w:styleId="70">
    <w:name w:val="Заголовок 7 Знак"/>
    <w:basedOn w:val="a1"/>
    <w:link w:val="7"/>
    <w:uiPriority w:val="9"/>
    <w:locked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locked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90">
    <w:name w:val="Заголовок 9 Знак"/>
    <w:basedOn w:val="a1"/>
    <w:link w:val="9"/>
    <w:locked/>
    <w:rPr>
      <w:rFonts w:ascii="Arial" w:hAnsi="Arial" w:cs="Arial"/>
    </w:rPr>
  </w:style>
  <w:style w:type="character" w:customStyle="1" w:styleId="ad">
    <w:name w:val="Текст выноски Знак"/>
    <w:basedOn w:val="a1"/>
    <w:link w:val="ac"/>
    <w:uiPriority w:val="99"/>
    <w:locked/>
    <w:rPr>
      <w:rFonts w:ascii="Tahoma" w:hAnsi="Tahoma" w:cs="Tahoma"/>
      <w:sz w:val="16"/>
      <w:szCs w:val="16"/>
    </w:rPr>
  </w:style>
  <w:style w:type="character" w:customStyle="1" w:styleId="afc">
    <w:name w:val="Основной текст Знак"/>
    <w:basedOn w:val="a1"/>
    <w:link w:val="afb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1"/>
    <w:link w:val="21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afe">
    <w:name w:val="Основной текст с отступом Знак"/>
    <w:basedOn w:val="a1"/>
    <w:link w:val="afd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33">
    <w:name w:val="Основной текст с отступом 3 Знак"/>
    <w:basedOn w:val="a1"/>
    <w:link w:val="32"/>
    <w:uiPriority w:val="99"/>
    <w:locked/>
    <w:rPr>
      <w:rFonts w:ascii="Times New Roman" w:hAnsi="Times New Roman" w:cs="Times New Roman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7">
    <w:name w:val="List Paragraph"/>
    <w:basedOn w:val="a0"/>
    <w:link w:val="aff8"/>
    <w:uiPriority w:val="99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2">
    <w:name w:val="Текст примечания Знак"/>
    <w:basedOn w:val="a1"/>
    <w:link w:val="af1"/>
    <w:uiPriority w:val="99"/>
    <w:locked/>
    <w:rPr>
      <w:rFonts w:ascii="Calibri" w:hAnsi="Calibri" w:cs="Times New Roman"/>
      <w:sz w:val="20"/>
      <w:szCs w:val="20"/>
      <w:lang w:eastAsia="en-US"/>
    </w:rPr>
  </w:style>
  <w:style w:type="character" w:customStyle="1" w:styleId="af4">
    <w:name w:val="Тема примечания Знак"/>
    <w:basedOn w:val="af2"/>
    <w:link w:val="af3"/>
    <w:uiPriority w:val="99"/>
    <w:locked/>
    <w:rPr>
      <w:rFonts w:ascii="Calibri" w:hAnsi="Calibri" w:cs="Times New Roman"/>
      <w:b/>
      <w:bCs/>
      <w:sz w:val="20"/>
      <w:szCs w:val="20"/>
      <w:lang w:eastAsia="en-US"/>
    </w:rPr>
  </w:style>
  <w:style w:type="paragraph" w:customStyle="1" w:styleId="13">
    <w:name w:val="Рецензия1"/>
    <w:hidden/>
    <w:uiPriority w:val="99"/>
    <w:semiHidden/>
    <w:rPr>
      <w:sz w:val="22"/>
      <w:szCs w:val="22"/>
      <w:lang w:eastAsia="en-US"/>
    </w:rPr>
  </w:style>
  <w:style w:type="character" w:customStyle="1" w:styleId="afa">
    <w:name w:val="Верхний колонтитул Знак"/>
    <w:basedOn w:val="a1"/>
    <w:link w:val="af9"/>
    <w:uiPriority w:val="99"/>
    <w:qFormat/>
    <w:locked/>
    <w:rPr>
      <w:rFonts w:ascii="Calibri" w:hAnsi="Calibri" w:cs="Times New Roman"/>
      <w:lang w:eastAsia="en-US"/>
    </w:rPr>
  </w:style>
  <w:style w:type="character" w:customStyle="1" w:styleId="aff2">
    <w:name w:val="Нижний колонтитул Знак"/>
    <w:basedOn w:val="a1"/>
    <w:link w:val="aff1"/>
    <w:uiPriority w:val="99"/>
    <w:locked/>
    <w:rPr>
      <w:rFonts w:ascii="Calibri" w:hAnsi="Calibri" w:cs="Times New Roman"/>
      <w:lang w:eastAsia="en-US"/>
    </w:rPr>
  </w:style>
  <w:style w:type="character" w:customStyle="1" w:styleId="aff0">
    <w:name w:val="Заголовок Знак"/>
    <w:basedOn w:val="a1"/>
    <w:link w:val="aff"/>
    <w:locked/>
    <w:rPr>
      <w:rFonts w:ascii="Times New Roman" w:hAnsi="Times New Roman" w:cs="Times New Roman"/>
      <w:b/>
      <w:sz w:val="20"/>
      <w:szCs w:val="20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списка1"/>
    <w:basedOn w:val="a0"/>
    <w:pPr>
      <w:ind w:left="720"/>
      <w:contextualSpacing/>
    </w:pPr>
  </w:style>
  <w:style w:type="paragraph" w:customStyle="1" w:styleId="aff9">
    <w:name w:val="Текст простой"/>
    <w:basedOn w:val="a0"/>
    <w:link w:val="affa"/>
    <w:qFormat/>
    <w:pPr>
      <w:spacing w:before="120" w:after="120"/>
      <w:ind w:firstLine="709"/>
      <w:jc w:val="both"/>
    </w:pPr>
    <w:rPr>
      <w:sz w:val="28"/>
      <w:szCs w:val="20"/>
      <w:lang w:eastAsia="en-US"/>
    </w:rPr>
  </w:style>
  <w:style w:type="character" w:customStyle="1" w:styleId="affa">
    <w:name w:val="Текст простой Знак"/>
    <w:link w:val="aff9"/>
    <w:locked/>
    <w:rPr>
      <w:rFonts w:ascii="Times New Roman" w:hAnsi="Times New Roman"/>
      <w:sz w:val="28"/>
      <w:lang w:eastAsia="en-US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character" w:customStyle="1" w:styleId="35">
    <w:name w:val="Основной текст 3 Знак"/>
    <w:basedOn w:val="a1"/>
    <w:link w:val="34"/>
    <w:uiPriority w:val="99"/>
    <w:locked/>
    <w:rPr>
      <w:rFonts w:ascii="Times New Roman" w:hAnsi="Times New Roman" w:cs="Times New Roman"/>
      <w:sz w:val="16"/>
      <w:szCs w:val="16"/>
    </w:rPr>
  </w:style>
  <w:style w:type="table" w:customStyle="1" w:styleId="310">
    <w:name w:val="Сетка таблицы31"/>
    <w:basedOn w:val="a2"/>
    <w:uiPriority w:val="5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b">
    <w:name w:val="Название проектного документа"/>
    <w:basedOn w:val="a0"/>
    <w:qFormat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1">
    <w:name w:val="марк список 1"/>
    <w:basedOn w:val="a0"/>
    <w:qFormat/>
    <w:pPr>
      <w:numPr>
        <w:numId w:val="2"/>
      </w:numPr>
      <w:spacing w:before="120" w:after="120"/>
      <w:jc w:val="both"/>
    </w:pPr>
    <w:rPr>
      <w:szCs w:val="20"/>
      <w:lang w:eastAsia="en-US"/>
    </w:rPr>
  </w:style>
  <w:style w:type="character" w:customStyle="1" w:styleId="15">
    <w:name w:val="Название Знак1"/>
    <w:basedOn w:val="a1"/>
    <w:uiPriority w:val="99"/>
    <w:qFormat/>
    <w:locked/>
    <w:rPr>
      <w:rFonts w:ascii="Courier New" w:hAnsi="Courier New" w:cs="Times New Roman"/>
      <w:snapToGrid w:val="0"/>
      <w:sz w:val="24"/>
    </w:rPr>
  </w:style>
  <w:style w:type="character" w:customStyle="1" w:styleId="25">
    <w:name w:val="Основной текст с отступом 2 Знак"/>
    <w:basedOn w:val="a1"/>
    <w:link w:val="24"/>
    <w:uiPriority w:val="99"/>
    <w:qFormat/>
    <w:locked/>
    <w:rPr>
      <w:rFonts w:ascii="Times New Roman" w:hAnsi="Times New Roman" w:cs="Times New Roman"/>
      <w:snapToGrid w:val="0"/>
      <w:sz w:val="20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/>
    </w:rPr>
  </w:style>
  <w:style w:type="paragraph" w:customStyle="1" w:styleId="ConsTitle">
    <w:name w:val="ConsTitle"/>
    <w:qFormat/>
    <w:pPr>
      <w:widowControl w:val="0"/>
    </w:pPr>
    <w:rPr>
      <w:rFonts w:ascii="Arial" w:hAnsi="Arial"/>
      <w:b/>
      <w:sz w:val="16"/>
    </w:rPr>
  </w:style>
  <w:style w:type="character" w:customStyle="1" w:styleId="100">
    <w:name w:val="Знак Знак10"/>
    <w:basedOn w:val="a1"/>
    <w:qFormat/>
    <w:rPr>
      <w:rFonts w:ascii="Arial Narrow" w:hAnsi="Arial Narrow" w:cs="Times New Roman"/>
      <w:b/>
      <w:caps/>
      <w:color w:val="000080"/>
      <w:kern w:val="28"/>
      <w:sz w:val="20"/>
      <w:szCs w:val="20"/>
      <w:lang w:eastAsia="ru-RU"/>
    </w:rPr>
  </w:style>
  <w:style w:type="character" w:customStyle="1" w:styleId="91">
    <w:name w:val="Знак Знак9"/>
    <w:basedOn w:val="a1"/>
    <w:qFormat/>
    <w:rPr>
      <w:rFonts w:ascii="Arial Narrow" w:hAnsi="Arial Narrow" w:cs="Times New Roman"/>
      <w:b/>
      <w:smallCaps/>
      <w:color w:val="000080"/>
      <w:sz w:val="20"/>
      <w:szCs w:val="20"/>
      <w:lang w:eastAsia="ru-RU"/>
    </w:rPr>
  </w:style>
  <w:style w:type="character" w:customStyle="1" w:styleId="81">
    <w:name w:val="Знак Знак8"/>
    <w:basedOn w:val="a1"/>
    <w:qFormat/>
    <w:rPr>
      <w:rFonts w:ascii="Arial Narrow" w:hAnsi="Arial Narrow" w:cs="Arial"/>
      <w:b/>
      <w:bCs/>
      <w:i/>
      <w:iCs/>
      <w:color w:val="000080"/>
      <w:sz w:val="20"/>
      <w:szCs w:val="20"/>
      <w:lang w:eastAsia="ru-RU"/>
    </w:rPr>
  </w:style>
  <w:style w:type="character" w:customStyle="1" w:styleId="71">
    <w:name w:val="Знак Знак7"/>
    <w:basedOn w:val="a1"/>
    <w:qFormat/>
    <w:rPr>
      <w:rFonts w:ascii="Arial Narrow" w:hAnsi="Arial Narrow" w:cs="Times New Roman"/>
      <w:bCs/>
      <w:color w:val="000080"/>
      <w:sz w:val="20"/>
      <w:szCs w:val="20"/>
      <w:lang w:eastAsia="ru-RU"/>
    </w:rPr>
  </w:style>
  <w:style w:type="character" w:customStyle="1" w:styleId="61">
    <w:name w:val="Знак Знак6"/>
    <w:basedOn w:val="a1"/>
    <w:qFormat/>
    <w:rPr>
      <w:rFonts w:ascii="Arial Narrow" w:hAnsi="Arial Narrow" w:cs="Times New Roman"/>
      <w:b/>
      <w:sz w:val="20"/>
      <w:szCs w:val="20"/>
      <w:lang w:eastAsia="ru-RU"/>
    </w:rPr>
  </w:style>
  <w:style w:type="character" w:customStyle="1" w:styleId="51">
    <w:name w:val="Знак Знак5"/>
    <w:basedOn w:val="a1"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1">
    <w:name w:val="Знак Знак4"/>
    <w:basedOn w:val="a1"/>
    <w:rPr>
      <w:rFonts w:ascii="Times New Roman" w:hAnsi="Times New Roman" w:cs="Times New Roman"/>
      <w:b/>
      <w:bCs/>
      <w:sz w:val="24"/>
      <w:szCs w:val="24"/>
    </w:rPr>
  </w:style>
  <w:style w:type="character" w:customStyle="1" w:styleId="26">
    <w:name w:val="Знак Знак2"/>
    <w:basedOn w:val="a1"/>
    <w:qFormat/>
    <w:rPr>
      <w:rFonts w:ascii="Arial Narrow" w:hAnsi="Arial Narrow" w:cs="Arial"/>
      <w:sz w:val="20"/>
      <w:szCs w:val="20"/>
      <w:lang w:eastAsia="ru-RU"/>
    </w:rPr>
  </w:style>
  <w:style w:type="paragraph" w:customStyle="1" w:styleId="a">
    <w:name w:val="Город и год разработки"/>
    <w:basedOn w:val="a0"/>
    <w:qFormat/>
    <w:pPr>
      <w:widowControl w:val="0"/>
      <w:numPr>
        <w:numId w:val="3"/>
      </w:numPr>
      <w:tabs>
        <w:tab w:val="clear" w:pos="360"/>
      </w:tabs>
      <w:jc w:val="center"/>
    </w:pPr>
    <w:rPr>
      <w:rFonts w:ascii="Arial" w:hAnsi="Arial" w:cs="Arial"/>
      <w:b/>
      <w:color w:val="000080"/>
      <w:szCs w:val="20"/>
    </w:rPr>
  </w:style>
  <w:style w:type="paragraph" w:customStyle="1" w:styleId="27">
    <w:name w:val="марк список 2"/>
    <w:basedOn w:val="a0"/>
    <w:qFormat/>
    <w:pPr>
      <w:tabs>
        <w:tab w:val="left" w:pos="1080"/>
      </w:tabs>
      <w:spacing w:after="120"/>
      <w:ind w:left="1259" w:hanging="357"/>
      <w:jc w:val="both"/>
    </w:pPr>
    <w:rPr>
      <w:szCs w:val="20"/>
      <w:lang w:eastAsia="en-US"/>
    </w:rPr>
  </w:style>
  <w:style w:type="paragraph" w:customStyle="1" w:styleId="16">
    <w:name w:val="нум список 1"/>
    <w:basedOn w:val="1"/>
    <w:qFormat/>
    <w:pPr>
      <w:numPr>
        <w:numId w:val="0"/>
      </w:numPr>
      <w:tabs>
        <w:tab w:val="left" w:pos="1800"/>
      </w:tabs>
      <w:ind w:left="1800" w:hanging="360"/>
    </w:pPr>
  </w:style>
  <w:style w:type="paragraph" w:customStyle="1" w:styleId="28">
    <w:name w:val="нум список 2"/>
    <w:basedOn w:val="16"/>
    <w:qFormat/>
    <w:pPr>
      <w:tabs>
        <w:tab w:val="clear" w:pos="1800"/>
      </w:tabs>
      <w:ind w:left="777" w:hanging="420"/>
    </w:pPr>
  </w:style>
  <w:style w:type="paragraph" w:customStyle="1" w:styleId="affc">
    <w:name w:val="Стиль таблицы"/>
    <w:basedOn w:val="1"/>
    <w:qFormat/>
    <w:pPr>
      <w:numPr>
        <w:numId w:val="0"/>
      </w:numPr>
      <w:spacing w:before="0" w:after="0"/>
      <w:jc w:val="center"/>
    </w:pPr>
    <w:rPr>
      <w:rFonts w:ascii="Arial Narrow" w:hAnsi="Arial Narrow"/>
      <w:b/>
    </w:rPr>
  </w:style>
  <w:style w:type="paragraph" w:customStyle="1" w:styleId="affd">
    <w:name w:val="основной текст документа"/>
    <w:basedOn w:val="a0"/>
    <w:qFormat/>
    <w:pPr>
      <w:spacing w:before="120" w:after="120"/>
      <w:jc w:val="both"/>
    </w:pPr>
    <w:rPr>
      <w:szCs w:val="20"/>
      <w:lang w:eastAsia="en-US"/>
    </w:rPr>
  </w:style>
  <w:style w:type="character" w:customStyle="1" w:styleId="affe">
    <w:name w:val="основной текст документа Знак"/>
    <w:basedOn w:val="a1"/>
    <w:qFormat/>
    <w:rPr>
      <w:rFonts w:ascii="Times New Roman" w:hAnsi="Times New Roman" w:cs="Times New Roman"/>
      <w:sz w:val="20"/>
      <w:szCs w:val="20"/>
    </w:rPr>
  </w:style>
  <w:style w:type="paragraph" w:customStyle="1" w:styleId="afff">
    <w:name w:val="Название рисунка"/>
    <w:basedOn w:val="a0"/>
    <w:qFormat/>
    <w:pPr>
      <w:widowControl w:val="0"/>
      <w:spacing w:before="120" w:after="120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afff0">
    <w:name w:val="Название таблицы"/>
    <w:basedOn w:val="a0"/>
    <w:pPr>
      <w:widowControl w:val="0"/>
      <w:spacing w:after="120" w:line="288" w:lineRule="auto"/>
      <w:jc w:val="center"/>
    </w:pPr>
    <w:rPr>
      <w:rFonts w:ascii="Arial Narrow" w:hAnsi="Arial Narrow"/>
      <w:b/>
      <w:bCs/>
      <w:i/>
      <w:iCs/>
      <w:sz w:val="22"/>
      <w:szCs w:val="20"/>
    </w:rPr>
  </w:style>
  <w:style w:type="paragraph" w:customStyle="1" w:styleId="afff1">
    <w:name w:val="Номер таблицы"/>
    <w:basedOn w:val="a0"/>
    <w:qFormat/>
    <w:pPr>
      <w:widowControl w:val="0"/>
      <w:spacing w:before="120" w:after="120"/>
      <w:jc w:val="right"/>
    </w:pPr>
    <w:rPr>
      <w:rFonts w:ascii="Arial Narrow" w:hAnsi="Arial Narrow"/>
      <w:b/>
      <w:bCs/>
      <w:sz w:val="20"/>
      <w:szCs w:val="20"/>
    </w:rPr>
  </w:style>
  <w:style w:type="character" w:customStyle="1" w:styleId="af8">
    <w:name w:val="Текст сноски Знак"/>
    <w:basedOn w:val="a1"/>
    <w:link w:val="af7"/>
    <w:uiPriority w:val="99"/>
    <w:qFormat/>
    <w:locked/>
    <w:rPr>
      <w:rFonts w:ascii="Times New Roman" w:hAnsi="Times New Roman" w:cs="Times New Roman"/>
      <w:sz w:val="20"/>
      <w:szCs w:val="20"/>
    </w:rPr>
  </w:style>
  <w:style w:type="character" w:customStyle="1" w:styleId="af6">
    <w:name w:val="Схема документа Знак"/>
    <w:basedOn w:val="a1"/>
    <w:link w:val="af5"/>
    <w:uiPriority w:val="99"/>
    <w:qFormat/>
    <w:locked/>
    <w:rPr>
      <w:rFonts w:ascii="Tahoma" w:hAnsi="Tahoma" w:cs="Tahoma"/>
      <w:sz w:val="16"/>
      <w:szCs w:val="16"/>
      <w:lang w:eastAsia="en-US"/>
    </w:rPr>
  </w:style>
  <w:style w:type="character" w:customStyle="1" w:styleId="af">
    <w:name w:val="Текст концевой сноски Знак"/>
    <w:basedOn w:val="a1"/>
    <w:link w:val="ae"/>
    <w:uiPriority w:val="99"/>
    <w:qFormat/>
    <w:locked/>
    <w:rPr>
      <w:rFonts w:ascii="Times New Roman" w:hAnsi="Times New Roman" w:cs="Times New Roman"/>
      <w:sz w:val="20"/>
      <w:szCs w:val="20"/>
    </w:rPr>
  </w:style>
  <w:style w:type="paragraph" w:customStyle="1" w:styleId="formattext">
    <w:name w:val="formattext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18"/>
      <w:szCs w:val="18"/>
    </w:rPr>
  </w:style>
  <w:style w:type="character" w:customStyle="1" w:styleId="CommentTextChar">
    <w:name w:val="Comment Text Char"/>
    <w:basedOn w:val="a1"/>
    <w:qFormat/>
    <w:locked/>
    <w:rPr>
      <w:rFonts w:cs="Times New Roman"/>
      <w:sz w:val="20"/>
      <w:szCs w:val="20"/>
    </w:rPr>
  </w:style>
  <w:style w:type="character" w:customStyle="1" w:styleId="HeaderChar">
    <w:name w:val="Header Char"/>
    <w:basedOn w:val="a1"/>
    <w:qFormat/>
    <w:locked/>
    <w:rPr>
      <w:rFonts w:cs="Times New Roman"/>
    </w:rPr>
  </w:style>
  <w:style w:type="character" w:customStyle="1" w:styleId="FooterChar">
    <w:name w:val="Footer Char"/>
    <w:basedOn w:val="a1"/>
    <w:qFormat/>
    <w:locked/>
    <w:rPr>
      <w:rFonts w:cs="Times New Roman"/>
    </w:rPr>
  </w:style>
  <w:style w:type="paragraph" w:styleId="afff2">
    <w:name w:val="No Spacing"/>
    <w:link w:val="afff3"/>
    <w:qFormat/>
    <w:rPr>
      <w:sz w:val="22"/>
      <w:szCs w:val="22"/>
    </w:rPr>
  </w:style>
  <w:style w:type="character" w:customStyle="1" w:styleId="Heading2Char">
    <w:name w:val="Heading 2 Char"/>
    <w:basedOn w:val="a1"/>
    <w:qFormat/>
    <w:locked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17">
    <w:name w:val="Заголовок1"/>
    <w:next w:val="afb"/>
    <w:qFormat/>
    <w:pPr>
      <w:keepNext/>
      <w:widowControl w:val="0"/>
      <w:suppressAutoHyphens/>
      <w:spacing w:before="240" w:line="100" w:lineRule="atLeast"/>
      <w:jc w:val="center"/>
    </w:pPr>
    <w:rPr>
      <w:rFonts w:ascii="Times New Roman" w:eastAsia="Arial Unicode MS" w:hAnsi="Times New Roman" w:cs="Tahoma"/>
      <w:b/>
      <w:kern w:val="1"/>
      <w:sz w:val="24"/>
      <w:lang w:eastAsia="ar-SA"/>
    </w:rPr>
  </w:style>
  <w:style w:type="character" w:customStyle="1" w:styleId="50">
    <w:name w:val="Заголовок 5 Знак"/>
    <w:basedOn w:val="a1"/>
    <w:link w:val="5"/>
    <w:uiPriority w:val="9"/>
    <w:qFormat/>
    <w:rPr>
      <w:b/>
      <w:bCs/>
      <w:i/>
      <w:iCs/>
      <w:sz w:val="26"/>
      <w:szCs w:val="26"/>
      <w:lang w:eastAsia="en-US"/>
    </w:rPr>
  </w:style>
  <w:style w:type="paragraph" w:customStyle="1" w:styleId="afff4">
    <w:name w:val="Знак"/>
    <w:basedOn w:val="a0"/>
    <w:uiPriority w:val="99"/>
    <w:qFormat/>
    <w:pPr>
      <w:spacing w:after="160" w:line="240" w:lineRule="exact"/>
    </w:pPr>
    <w:rPr>
      <w:rFonts w:ascii="Verdana" w:eastAsia="SimSun" w:hAnsi="Verdana" w:cs="Verdana"/>
      <w:lang w:val="en-US" w:eastAsia="en-US"/>
    </w:rPr>
  </w:style>
  <w:style w:type="paragraph" w:customStyle="1" w:styleId="afff5">
    <w:name w:val="ПРИМЕЧАНИЯ"/>
    <w:basedOn w:val="a0"/>
    <w:link w:val="afff6"/>
    <w:autoRedefine/>
    <w:qFormat/>
    <w:pPr>
      <w:widowControl w:val="0"/>
      <w:autoSpaceDE w:val="0"/>
      <w:autoSpaceDN w:val="0"/>
      <w:adjustRightInd w:val="0"/>
      <w:jc w:val="right"/>
      <w:outlineLvl w:val="2"/>
    </w:pPr>
    <w:rPr>
      <w:rFonts w:eastAsia="Calibri"/>
      <w:b/>
      <w:lang w:eastAsia="en-US"/>
    </w:rPr>
  </w:style>
  <w:style w:type="character" w:customStyle="1" w:styleId="afff6">
    <w:name w:val="ПРИМЕЧАНИЯ Знак"/>
    <w:link w:val="afff5"/>
    <w:qFormat/>
    <w:rPr>
      <w:rFonts w:ascii="Times New Roman" w:eastAsia="Calibri" w:hAnsi="Times New Roman"/>
      <w:b/>
      <w:sz w:val="24"/>
      <w:szCs w:val="24"/>
      <w:lang w:eastAsia="en-US"/>
    </w:rPr>
  </w:style>
  <w:style w:type="paragraph" w:customStyle="1" w:styleId="afff7">
    <w:name w:val="выделения"/>
    <w:basedOn w:val="a0"/>
    <w:link w:val="afff8"/>
    <w:qFormat/>
    <w:pPr>
      <w:widowControl w:val="0"/>
      <w:autoSpaceDE w:val="0"/>
      <w:autoSpaceDN w:val="0"/>
      <w:adjustRightInd w:val="0"/>
      <w:ind w:firstLine="540"/>
      <w:jc w:val="both"/>
    </w:pPr>
    <w:rPr>
      <w:b/>
      <w:sz w:val="32"/>
      <w:szCs w:val="32"/>
      <w:u w:val="single"/>
    </w:rPr>
  </w:style>
  <w:style w:type="character" w:customStyle="1" w:styleId="afff8">
    <w:name w:val="выделения Знак"/>
    <w:link w:val="afff7"/>
    <w:qFormat/>
    <w:rPr>
      <w:rFonts w:ascii="Times New Roman" w:hAnsi="Times New Roman"/>
      <w:b/>
      <w:sz w:val="32"/>
      <w:szCs w:val="32"/>
      <w:u w:val="single"/>
    </w:rPr>
  </w:style>
  <w:style w:type="character" w:customStyle="1" w:styleId="apple-converted-space">
    <w:name w:val="apple-converted-space"/>
    <w:basedOn w:val="a1"/>
    <w:qFormat/>
  </w:style>
  <w:style w:type="paragraph" w:customStyle="1" w:styleId="18">
    <w:name w:val="Знак Знак Знак1 Знак Знак Знак Знак"/>
    <w:basedOn w:val="a0"/>
    <w:uiPriority w:val="99"/>
    <w:semiHidden/>
    <w:qFormat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9">
    <w:name w:val="Содержимое таблицы"/>
    <w:basedOn w:val="a0"/>
    <w:qFormat/>
    <w:pPr>
      <w:suppressLineNumbers/>
      <w:suppressAutoHyphens/>
    </w:pPr>
    <w:rPr>
      <w:sz w:val="20"/>
      <w:szCs w:val="20"/>
      <w:lang w:val="en-US"/>
    </w:rPr>
  </w:style>
  <w:style w:type="paragraph" w:customStyle="1" w:styleId="Standard">
    <w:name w:val="Standard"/>
    <w:uiPriority w:val="99"/>
    <w:qFormat/>
    <w:pPr>
      <w:suppressAutoHyphens/>
      <w:autoSpaceDN w:val="0"/>
      <w:textAlignment w:val="baseline"/>
    </w:pPr>
    <w:rPr>
      <w:rFonts w:ascii="Times New Roman" w:hAnsi="Times New Roman"/>
      <w:kern w:val="3"/>
      <w:lang w:eastAsia="zh-CN"/>
    </w:rPr>
  </w:style>
  <w:style w:type="paragraph" w:customStyle="1" w:styleId="consplusnormal1">
    <w:name w:val="consplusnormal1"/>
    <w:basedOn w:val="a0"/>
    <w:uiPriority w:val="99"/>
    <w:qFormat/>
    <w:pPr>
      <w:autoSpaceDE w:val="0"/>
      <w:ind w:firstLine="720"/>
    </w:pPr>
    <w:rPr>
      <w:rFonts w:ascii="Arial" w:hAnsi="Arial" w:cs="Arial"/>
      <w:sz w:val="20"/>
      <w:szCs w:val="20"/>
    </w:rPr>
  </w:style>
  <w:style w:type="paragraph" w:customStyle="1" w:styleId="u">
    <w:name w:val="u"/>
    <w:basedOn w:val="a0"/>
    <w:uiPriority w:val="99"/>
    <w:qFormat/>
    <w:pPr>
      <w:spacing w:before="100" w:beforeAutospacing="1" w:after="100" w:afterAutospacing="1"/>
    </w:pPr>
  </w:style>
  <w:style w:type="paragraph" w:customStyle="1" w:styleId="afffa">
    <w:name w:val="Знак Знак Знак Знак"/>
    <w:basedOn w:val="a0"/>
    <w:qFormat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Textbody">
    <w:name w:val="Text body"/>
    <w:basedOn w:val="Standard"/>
    <w:uiPriority w:val="99"/>
    <w:qFormat/>
  </w:style>
  <w:style w:type="character" w:customStyle="1" w:styleId="HTML0">
    <w:name w:val="Стандартный HTML Знак"/>
    <w:basedOn w:val="a1"/>
    <w:link w:val="HTML"/>
    <w:uiPriority w:val="99"/>
    <w:qFormat/>
    <w:rPr>
      <w:rFonts w:ascii="Courier New" w:hAnsi="Courier New"/>
    </w:rPr>
  </w:style>
  <w:style w:type="paragraph" w:customStyle="1" w:styleId="29">
    <w:name w:val="Основной текст2"/>
    <w:basedOn w:val="a0"/>
    <w:uiPriority w:val="99"/>
    <w:qFormat/>
    <w:pPr>
      <w:widowControl w:val="0"/>
      <w:shd w:val="clear" w:color="auto" w:fill="FFFFFF"/>
      <w:suppressAutoHyphens/>
      <w:spacing w:before="900" w:line="478" w:lineRule="exact"/>
      <w:ind w:hanging="400"/>
      <w:jc w:val="both"/>
    </w:pPr>
    <w:rPr>
      <w:sz w:val="28"/>
      <w:szCs w:val="28"/>
      <w:lang w:eastAsia="zh-CN"/>
    </w:rPr>
  </w:style>
  <w:style w:type="paragraph" w:customStyle="1" w:styleId="2a">
    <w:name w:val="Абзац списка2"/>
    <w:basedOn w:val="a0"/>
    <w:qFormat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9">
    <w:name w:val="Знак Знак Знак Знак1"/>
    <w:basedOn w:val="a0"/>
    <w:uiPriority w:val="99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Table1">
    <w:name w:val="Table1"/>
    <w:basedOn w:val="a0"/>
    <w:qFormat/>
    <w:pPr>
      <w:widowControl w:val="0"/>
      <w:snapToGrid w:val="0"/>
      <w:spacing w:before="40" w:after="40"/>
      <w:ind w:left="851"/>
    </w:pPr>
    <w:rPr>
      <w:rFonts w:ascii="AGOpus" w:hAnsi="AGOpus"/>
      <w:color w:val="000000"/>
      <w:sz w:val="16"/>
      <w:szCs w:val="20"/>
      <w:lang w:val="en-US" w:eastAsia="ja-JP"/>
    </w:rPr>
  </w:style>
  <w:style w:type="paragraph" w:customStyle="1" w:styleId="1a">
    <w:name w:val="Без интервала1"/>
    <w:link w:val="NoSpacingChar"/>
    <w:qFormat/>
    <w:rPr>
      <w:sz w:val="22"/>
      <w:szCs w:val="22"/>
      <w:lang w:eastAsia="en-US"/>
    </w:rPr>
  </w:style>
  <w:style w:type="paragraph" w:customStyle="1" w:styleId="1b">
    <w:name w:val="Знак1"/>
    <w:basedOn w:val="a0"/>
    <w:qFormat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2"/>
      <w:szCs w:val="22"/>
    </w:rPr>
  </w:style>
  <w:style w:type="paragraph" w:customStyle="1" w:styleId="afffb">
    <w:name w:val="Знак Знак Знак Знак Знак Знак Знак"/>
    <w:basedOn w:val="a0"/>
    <w:qFormat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0">
    <w:name w:val="Основной текст 21"/>
    <w:basedOn w:val="a0"/>
    <w:qFormat/>
    <w:pPr>
      <w:widowControl w:val="0"/>
      <w:adjustRightInd w:val="0"/>
      <w:spacing w:line="360" w:lineRule="atLeast"/>
      <w:ind w:firstLine="709"/>
      <w:jc w:val="both"/>
      <w:textAlignment w:val="baseline"/>
    </w:pPr>
    <w:rPr>
      <w:szCs w:val="20"/>
    </w:rPr>
  </w:style>
  <w:style w:type="paragraph" w:customStyle="1" w:styleId="consplusnonformat0">
    <w:name w:val="consplusnonformat"/>
    <w:basedOn w:val="a0"/>
    <w:qFormat/>
    <w:pPr>
      <w:spacing w:before="100" w:beforeAutospacing="1" w:after="100" w:afterAutospacing="1"/>
    </w:pPr>
  </w:style>
  <w:style w:type="character" w:customStyle="1" w:styleId="1c">
    <w:name w:val="Основной шрифт абзаца1"/>
    <w:qFormat/>
  </w:style>
  <w:style w:type="paragraph" w:customStyle="1" w:styleId="311">
    <w:name w:val="31"/>
    <w:basedOn w:val="a0"/>
    <w:qFormat/>
    <w:pPr>
      <w:spacing w:before="100" w:beforeAutospacing="1" w:after="100" w:afterAutospacing="1"/>
    </w:pPr>
  </w:style>
  <w:style w:type="paragraph" w:customStyle="1" w:styleId="afffc">
    <w:name w:val="Базовый"/>
    <w:qFormat/>
    <w:pPr>
      <w:tabs>
        <w:tab w:val="left" w:pos="709"/>
      </w:tabs>
      <w:suppressAutoHyphens/>
      <w:spacing w:line="200" w:lineRule="atLeast"/>
    </w:pPr>
    <w:rPr>
      <w:rFonts w:ascii="Times New Roman" w:hAnsi="Times New Roman"/>
      <w:sz w:val="24"/>
      <w:lang w:eastAsia="ar-SA"/>
    </w:rPr>
  </w:style>
  <w:style w:type="character" w:customStyle="1" w:styleId="-">
    <w:name w:val="Интернет-ссылка"/>
    <w:qFormat/>
    <w:rPr>
      <w:color w:val="0000FF"/>
      <w:u w:val="single"/>
      <w:lang w:val="ru-RU" w:eastAsia="ru-RU" w:bidi="ru-RU"/>
    </w:rPr>
  </w:style>
  <w:style w:type="paragraph" w:customStyle="1" w:styleId="afffd">
    <w:name w:val="Заглавие"/>
    <w:basedOn w:val="afffc"/>
    <w:next w:val="aff4"/>
    <w:qFormat/>
    <w:pPr>
      <w:spacing w:line="360" w:lineRule="atLeast"/>
      <w:jc w:val="center"/>
    </w:pPr>
    <w:rPr>
      <w:b/>
      <w:bCs/>
      <w:color w:val="FFFFFF"/>
      <w:kern w:val="28"/>
      <w:sz w:val="28"/>
      <w:szCs w:val="36"/>
    </w:rPr>
  </w:style>
  <w:style w:type="paragraph" w:customStyle="1" w:styleId="headertext">
    <w:name w:val="headertext"/>
    <w:qFormat/>
    <w:pPr>
      <w:widowControl w:val="0"/>
      <w:tabs>
        <w:tab w:val="left" w:pos="709"/>
      </w:tabs>
      <w:suppressAutoHyphens/>
      <w:spacing w:line="200" w:lineRule="atLeast"/>
    </w:pPr>
    <w:rPr>
      <w:rFonts w:ascii="Times New Roman" w:hAnsi="Times New Roman"/>
    </w:rPr>
  </w:style>
  <w:style w:type="character" w:customStyle="1" w:styleId="aff5">
    <w:name w:val="Подзаголовок Знак"/>
    <w:basedOn w:val="a1"/>
    <w:link w:val="aff4"/>
    <w:uiPriority w:val="11"/>
    <w:qFormat/>
    <w:rPr>
      <w:rFonts w:ascii="Cambria" w:eastAsia="Times New Roman" w:hAnsi="Cambria" w:cs="Times New Roman"/>
      <w:sz w:val="24"/>
      <w:szCs w:val="24"/>
    </w:rPr>
  </w:style>
  <w:style w:type="character" w:customStyle="1" w:styleId="82">
    <w:name w:val="Основной текст (8) + Не полужирный"/>
    <w:basedOn w:val="a1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b">
    <w:name w:val="Основной текст (2) + Полужирный"/>
    <w:basedOn w:val="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a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4pt80">
    <w:name w:val="Основной текст (2) + 14 pt;Масштаб 80%"/>
    <w:basedOn w:val="a1"/>
    <w:rPr>
      <w:rFonts w:ascii="Times New Roman" w:eastAsia="Times New Roman" w:hAnsi="Times New Roman" w:cs="Times New Roman"/>
      <w:color w:val="000000"/>
      <w:spacing w:val="0"/>
      <w:w w:val="8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andara105pt0pt">
    <w:name w:val="Основной текст (2) + Candara;10;5 pt;Интервал 0 pt"/>
    <w:basedOn w:val="a1"/>
    <w:rPr>
      <w:rFonts w:ascii="Candara" w:eastAsia="Candara" w:hAnsi="Candara" w:cs="Candara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ff3">
    <w:name w:val="Без интервала Знак"/>
    <w:link w:val="afff2"/>
    <w:rPr>
      <w:sz w:val="22"/>
      <w:szCs w:val="22"/>
    </w:rPr>
  </w:style>
  <w:style w:type="character" w:customStyle="1" w:styleId="NoSpacingChar">
    <w:name w:val="No Spacing Char"/>
    <w:link w:val="1a"/>
    <w:locked/>
    <w:rPr>
      <w:sz w:val="22"/>
      <w:szCs w:val="22"/>
      <w:lang w:eastAsia="en-US"/>
    </w:rPr>
  </w:style>
  <w:style w:type="paragraph" w:customStyle="1" w:styleId="afffe">
    <w:name w:val="фыфывфыв"/>
    <w:basedOn w:val="a0"/>
    <w:link w:val="affff"/>
    <w:qFormat/>
    <w:pPr>
      <w:spacing w:after="200" w:line="276" w:lineRule="auto"/>
      <w:jc w:val="both"/>
    </w:pPr>
    <w:rPr>
      <w:rFonts w:eastAsia="Calibri"/>
      <w:b/>
      <w:lang w:eastAsia="en-US"/>
    </w:rPr>
  </w:style>
  <w:style w:type="character" w:customStyle="1" w:styleId="affff">
    <w:name w:val="фыфывфыв Знак"/>
    <w:link w:val="afffe"/>
    <w:rPr>
      <w:rFonts w:ascii="Times New Roman" w:eastAsia="Calibri" w:hAnsi="Times New Roman"/>
      <w:b/>
      <w:sz w:val="24"/>
      <w:szCs w:val="24"/>
      <w:lang w:eastAsia="en-US"/>
    </w:rPr>
  </w:style>
  <w:style w:type="character" w:customStyle="1" w:styleId="aff8">
    <w:name w:val="Абзац списка Знак"/>
    <w:link w:val="aff7"/>
    <w:uiPriority w:val="99"/>
    <w:locked/>
    <w:rPr>
      <w:rFonts w:cs="Calibri"/>
      <w:sz w:val="22"/>
      <w:szCs w:val="22"/>
    </w:rPr>
  </w:style>
  <w:style w:type="paragraph" w:customStyle="1" w:styleId="small">
    <w:name w:val="small"/>
    <w:basedOn w:val="a0"/>
    <w:pPr>
      <w:spacing w:beforeAutospacing="1" w:afterAutospacing="1"/>
    </w:pPr>
    <w:rPr>
      <w:color w:val="000000"/>
      <w:szCs w:val="20"/>
    </w:rPr>
  </w:style>
  <w:style w:type="paragraph" w:customStyle="1" w:styleId="fund-mark">
    <w:name w:val="fund-mark"/>
    <w:rPr>
      <w:rFonts w:ascii="Times New Roman" w:hAnsi="Times New Roman"/>
      <w:color w:val="000000"/>
    </w:rPr>
  </w:style>
  <w:style w:type="table" w:customStyle="1" w:styleId="211">
    <w:name w:val="Таблица простая 21"/>
    <w:basedOn w:val="a2"/>
    <w:uiPriority w:val="42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0D53D1-D770-4929-8363-F07F13832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11</Pages>
  <Words>2698</Words>
  <Characters>15383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Евграфов Сергей Михайлович</dc:creator>
  <cp:lastModifiedBy>Хватова Ольга Андреевна</cp:lastModifiedBy>
  <cp:revision>53</cp:revision>
  <cp:lastPrinted>2026-03-11T13:00:00Z</cp:lastPrinted>
  <dcterms:created xsi:type="dcterms:W3CDTF">2026-02-19T09:22:00Z</dcterms:created>
  <dcterms:modified xsi:type="dcterms:W3CDTF">2026-05-28T10:33:00Z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CD455590A4D1461A8D739975A3E85B08_12</vt:lpwstr>
  </property>
</Properties>
</file>